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или пребывания, по месту заключения или исполнения договора — п. 2 ст. 17 ЗоЗПП, ч. 7 ст. 29 ГПК РФ, либо по месту нахождения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продавца/изготовителя/исполнителя,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при цене иска до 1 000 000 руб. — п. 3 ст. 17 ЗоЗПП, пп. 4 п. 2 и п. 3 ст. 333.36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защите прав потребителя, взыскании уплаченной за товар (услугу) суммы, неустойки и компенсации морального вреда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(купли-продажи товара / выполнения работ / оказания услуг)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которому ответчик обязался передать истцу товар (выполнить работу, оказать услугу):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 характеристики товара/работы/услуги). Факт заключения договора и оплаты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(кассовый/товарный чек, квитанция, договор в письменной форме).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Истцом в полном объёме уплачена стоимость товара (работы, услуги)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документ). Товар передан (работа выполнена, услуга оказана)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 приёма-передачи, накладная, отметка в договоре).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процессе эксплуатации (использования) в пределах гарантийного срока (срока годности)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выявлены недостатки: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недостатков), что делает товар (результат работы, услугу) непригодным для использования по назначению. Гарантийный срок, установленный ответчиком (изготовителем),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на момент обращения не истёк.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ответчику с требованием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 устранении недостатков / о замене товара / о возврате уплаченной суммы / о соразмерном уменьшении цены),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(претензия с отметкой о вручении, опись вложения, почтовая квитанция).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требование истца в установленный законом срок не исполнил (исполнил частично, отказал):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ответа или бездействия). По требованию о возврате денежных средств срок исполнения составляет 10 дней (ст. 22 ЗоЗПП), по требованию о замене товара — 7 дней (ст. 21 ЗоЗПП), при необходимости проверки качества — соответственно 20 дней.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Ввиду неисполнения ответчиком требований истца подлежит начислению неустойка (пеня) в размере 1% цены товара за каждый день просрочки (ст. 23 ЗоЗПП) либо 3% цены выполнения работы (оказания услуги) за каждый день просрочки (ст. 28 ЗоЗПП). Размер неустойки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Незаконными действиями (бездействием) ответчика истцу причинён моральный вред, выразившийся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(нравственные страдания, переживания, бытовые неудобства), который истец оценивает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 Закона РФ «О защите прав потребителей» продавец (исполнитель) обязан передать потребителю товар (выполнить работу, оказать услугу), качество которого соответствует договору. В соответствии со ст. 18 (ст. 29 — для работ и услуг) ЗоЗПП потребитель при обнаружении недостатков вправе по своему выбору потребовать замены товара, соразмерного уменьшения цены, безвозмездного устранения недостатков либо отказаться от исполнения договора и потребовать возврата уплаченной суммы.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22, 23 (ст. 28, 31 — для работ и услуг) ЗоЗПП за нарушение сроков удовлетворения требований потребителя с ответчика подлежит взысканию неустойка. Согласно ст. 309, 310 ГК РФ односторонний отказ от исполнения обязательства не допускается.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15 ЗоЗПП подлежит компенсации причинённый потребителю моральный вред; согласно п. 6 ст. 13 ЗоЗПП при удовлетворении требований потребителя суд взыскивает с ответчика штраф в размере 50% от присуждённой суммы (постановление Пленума Верховного Суда РФ от 28.06.2012 № 17).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13, 15, 17, 18, 22, 23, 28, 29, 31 Закона РФ «О защите прав потребителей», ст. 309, 310 ГК РФ,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уплаченную за товар (работу, услугу) сумму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 последующим начислением по день фактического исполнения обязательства;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штраф в размере 50% от присуждённой судом суммы за несоблюдение в добровольном порядке требований потребителя;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на проведение экспертизы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(кассового, товарного чека, квитанции), подтверждающего заключение договора и оплату;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документа об уплате стоимости товара (работы, услуги);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документа, подтверждающего передачу товара (выполнение работы, оказание услуги), и гарантийного талона;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документов, подтверждающих наличие недостатков (акт осмотра, заключение специалиста);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претензии и документы о её направлении (вручении) ответчику;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Ответ ответчика на претензию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Экспертное заключение о наличии и причинах недостатков (при наличии);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 и неустойки;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судебные расходы.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