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выбору истца: по своему месту жительства — п. 2 ст. 17 ЗоЗПП, ст. 29 ГПК РФ, либо по месту нахождения ответчика; при цене иска до 100 000 руб. — мировому судье, п. 5 ч. 1 ст. 23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управляющей/ресурсоснабжающей организации либо ТСЖ/РКЦ,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(сумма оспариваемых (излишне начисленных) платежей)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(истец освобождён от уплаты при цене иска до 1 000 000 руб. — п. 3 ст. 17 ЗоЗПП, пп. 4 п. 2 и п. 3 ст. 333.36 НК РФ)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об оспаривании начислений за жилищно-коммунальные услуги и обязании произвести перерасчёт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Истец является собственником (нанимателем) жилого помещения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общей площадью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кв. м,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(выписка из ЕГРН, договор социального найма). Управление многоквартирным домом (предоставление коммунальных услуг) осуществляет ответчик на основании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(договор управления, протокол общего собрания, публичный договор).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указанное жилое помещение открыт лицевой счёт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 Начисление платы за жилое помещение и коммунальные услуги производится ответчиком в платёжных документах (квитанциях), ежемесячно направляемых истцу.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платёжном документе за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(период: месяц, год) ответчиком произведено начисление за услугу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услуги: содержание жилья, отопление, ГВС, ХВС, электроснабжение, обращение с ТКО и т.п.)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Истец считает данное начисление необоснованным (завышенным) по следующим основаниям: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нарушения: применён неверный тариф, неправильно учтён норматив, начислено без показаний приборов учёта, дважды за один период, за непредоставленную услугу, без учёта количества проживающих и т.п.).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Показания индивидуального (общедомового) прибора учёта за спорный период составляют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(единицы измерения),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(акт снятия показаний, поверочная документация, сведения ГИС ЖКХ). Применяемый ответчиком тариф (норматив) не соответствует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(постановление органа регулирования, решение общего собрания собственников)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Кроме того, услуга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(наименование) предоставлялась с нарушением установленных требований к качеству (не предоставлялась):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перерыва, ненадлежащего качества),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(акт о непредоставлении/ненадлежащем качестве услуги, обращение в аварийно-диспетчерскую службу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 При таких обстоятельствах размер платы подлежит уменьшению (освобождению) в порядке раздела IX Правил, утв. постановлением Правительства РФ от 06.05.2011 № 354.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 расчёту истца сумма излишне начисленных (подлежащих исключению) платежей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отражено в прилагаемом расчёте. Правомерный размер платы за спорный период должен составлять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истец обратился к ответчику с заявлением (претензией) о перерасчёте, которое оставлено без удовлетворения (без ответа),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(отметка о принятии, почтовая квитанция, отчёт об отслеживании). Досудебный порядок урегулирования спора истцом соблюдён.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ч. 1 ст. 153, ч. 1 ст. 155, ст. 157 ЖК РФ граждане обязаны своевременно и полностью вносить плату за жилое помещение и коммунальные услуги, размер которой определяется исходя из показаний приборов учёта, а при их отсутствии — из нормативов потребления и тарифов, установленных в порядке, предусмотренном законом. Начисление платы сверх правомерного размера нарушает права потребителя.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п. 61, 98, 150 и разделу IX Правил предоставления коммунальных услуг, утв. постановлением Правительства РФ от 06.05.2011 № 354, при предоставлении услуг ненадлежащего качества или с перерывами, превышающими допустимую продолжительность, а также при выявлении ошибок в начислении исполнитель обязан произвести перерасчёт (снижение) размера платы. Исполнитель, необоснованно увеличивший размер платы, обязан уплатить потребителю штраф в порядке ч. 4 ст. 157 ЖК РФ.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отношения между гражданином-потребителем и исполнителем коммунальных услуг распространяется Закон РФ «О защите прав потребителей» (постановление Пленума Верховного Суда РФ от 28.06.2012 № 17): подлежат взысканию компенсация морального вреда (ст. 15) и штраф 50% от присуждённой суммы (п. 6 ст. 13).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153, 155, 157 ЖК РФ, Правилами, утв. постановлением Правительства РФ от 06.05.2011 № 354, ст. 13, 15, 17 Закона РФ «О защите прав потребителей», ст. 131, 132 ГПК РФ,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незаконными начисления ответчика за услугу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услуги) по лицевому счёту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Обязать ответчика произвести перерасчёт платы за жилищно-коммунальные услуги по лицевому счёту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путём исключения (уменьшения) излишне начисленной суммы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ответчика штраф за необоснованное увеличение размера платы на основании ч. 4 ст. 157 ЖК РФ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ответчика компенсацию морального вреда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Взыскать с ответчика штраф в размере 50% от присуждённой судом суммы за отказ в добровольном удовлетворении требований потребителя.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Взыскать с ответчика судебные расходы: на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документа о праве на жилое помещение (выписка из ЕГРН, договор социального найма);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договора управления (протокола общего собрания, платёжного документа с реквизитами исполнителя);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оспариваемых платёжных документов (квитанций) за спорный период;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Копии актов снятия показаний приборов учёта и поверочной документации;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Копии актов о непредоставлении (ненадлежащем качестве) коммунальной услуги, обращений в аварийно-диспетчерскую службу;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Копии нормативных актов об установлении тарифов (нормативов), решения общего собрания собственников;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Копия заявления (претензии) о перерасчёте и документы о её направлении (вручении);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Расчёт цены иска и суммы излишне начисленных платежей;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Документы о судебных расходах.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