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969"/>
        <w:gridCol w:w="5386"/>
      </w:tblGrid>
      <w:tr>
        <w:tc>
          <w:tcPr>
            <w:tcW w:type="dxa" w:w="3969"/>
          </w:tcPr>
          <w:p/>
        </w:tc>
        <w:tc>
          <w:tcPr>
            <w:tcW w:type="dxa" w:w="5386"/>
          </w:tcPr>
          <w:p>
            <w:pPr>
              <w:spacing w:after="0"/>
            </w:pPr>
            <w:r/>
            <w:r>
              <w:rPr>
                <w:rFonts w:ascii="Times New Roman" w:hAnsi="Times New Roman" w:eastAsia="Times New Roman"/>
                <w:sz w:val="24"/>
              </w:rPr>
              <w:t>В ____________ суд</w:t>
            </w:r>
          </w:p>
          <w:p>
            <w:pPr>
              <w:spacing w:after="80"/>
            </w:pPr>
            <w:r>
              <w:rPr>
                <w:rFonts w:ascii="Times New Roman" w:hAnsi="Times New Roman" w:eastAsia="Times New Roman"/>
                <w:sz w:val="18"/>
              </w:rPr>
              <w:t>(наименование суда, в производстве которого находится дело)</w:t>
            </w:r>
          </w:p>
          <w:p>
            <w:pPr>
              <w:spacing w:after="0"/>
            </w:pPr>
            <w:r>
              <w:rPr>
                <w:rFonts w:ascii="Times New Roman" w:hAnsi="Times New Roman" w:eastAsia="Times New Roman"/>
                <w:sz w:val="24"/>
              </w:rPr>
              <w:t>Дело № ____________</w:t>
            </w:r>
          </w:p>
          <w:p>
            <w:pPr>
              <w:spacing w:after="0"/>
            </w:pPr>
            <w:r>
              <w:rPr>
                <w:rFonts w:ascii="Times New Roman" w:hAnsi="Times New Roman" w:eastAsia="Times New Roman"/>
                <w:sz w:val="24"/>
              </w:rPr>
              <w:t>Истец: ____________</w:t>
            </w:r>
          </w:p>
          <w:p>
            <w:pPr>
              <w:spacing w:after="80"/>
            </w:pPr>
            <w:r>
              <w:rPr>
                <w:rFonts w:ascii="Times New Roman" w:hAnsi="Times New Roman" w:eastAsia="Times New Roman"/>
                <w:sz w:val="18"/>
              </w:rPr>
              <w:t>(Ф.И.О. или наименование истца по делу, адрес)</w:t>
            </w:r>
          </w:p>
          <w:p>
            <w:pPr>
              <w:spacing w:after="0"/>
            </w:pPr>
            <w:r>
              <w:rPr>
                <w:rFonts w:ascii="Times New Roman" w:hAnsi="Times New Roman" w:eastAsia="Times New Roman"/>
                <w:sz w:val="24"/>
              </w:rPr>
              <w:t>Ответчик: ____________</w:t>
            </w:r>
          </w:p>
          <w:p>
            <w:pPr>
              <w:spacing w:after="80"/>
            </w:pPr>
            <w:r>
              <w:rPr>
                <w:rFonts w:ascii="Times New Roman" w:hAnsi="Times New Roman" w:eastAsia="Times New Roman"/>
                <w:sz w:val="18"/>
              </w:rPr>
              <w:t>(Ф.И.О., место жительства, телефон, адрес электронной почты)</w:t>
            </w:r>
          </w:p>
          <w:p>
            <w:pPr>
              <w:spacing w:after="0"/>
            </w:pPr>
            <w:r>
              <w:rPr>
                <w:rFonts w:ascii="Times New Roman" w:hAnsi="Times New Roman" w:eastAsia="Times New Roman"/>
                <w:sz w:val="24"/>
              </w:rPr>
              <w:t>Третьи лица: ____________</w:t>
            </w:r>
          </w:p>
          <w:p>
            <w:pPr>
              <w:spacing w:after="80"/>
            </w:pPr>
            <w:r>
              <w:rPr>
                <w:rFonts w:ascii="Times New Roman" w:hAnsi="Times New Roman" w:eastAsia="Times New Roman"/>
                <w:sz w:val="18"/>
              </w:rPr>
              <w:t>(если привлечены к участию в деле)</w:t>
            </w:r>
          </w:p>
        </w:tc>
      </w:tr>
    </w:tbl>
    <w:p/>
    <w:p>
      <w:pPr>
        <w:spacing w:after="40" w:before="0"/>
        <w:jc w:val="center"/>
      </w:pPr>
      <w:r>
        <w:rPr>
          <w:rFonts w:ascii="Times New Roman" w:hAnsi="Times New Roman" w:eastAsia="Times New Roman"/>
          <w:b/>
          <w:sz w:val="28"/>
        </w:rPr>
        <w:t>ВОЗРАЖЕНИЯ</w:t>
      </w:r>
    </w:p>
    <w:p>
      <w:pPr>
        <w:spacing w:after="240" w:before="0"/>
        <w:jc w:val="center"/>
      </w:pPr>
      <w:r>
        <w:rPr>
          <w:rFonts w:ascii="Times New Roman" w:hAnsi="Times New Roman" w:eastAsia="Times New Roman"/>
          <w:b/>
          <w:sz w:val="24"/>
        </w:rPr>
        <w:t>на исковое заявление о сносе самовольной постройки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В производстве суда находится гражданское дело № ____________ по иску ____________ к ____________ о ____________ (сносе самовольной постройки / сносе самовольной постройки или приведении её в соответствие с установленными требованиями) — ____________ (наименование объекта), расположенного по адресу: ____________. С исковыми требованиями не согласен по следующим основаниям.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Постройка расположена на земельном участке с кадастровым номером ____________, принадлежащем мне на праве ____________, вид разрешённого использования которого ____________ допускает строительство такого объекта, что подтверждается ____________ (выписка из ЕГРН). ____________ (Право собственности на постройку зарегистрировано в ЕГРН «__» ____________ 20__ г. — при наличии.)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(Если применимо.) Постройка не является самовольной: ____________ (это жилой или садовый дом, возведённый без разрешения на строительство либо до направления уведомления о планируемом строительстве, что само по себе не является основанием для признания его самовольной постройкой, — п. 3 постановления Пленума Верховного Суда РФ от 12.12.2023 № 44 «О некоторых вопросах, возникающих в судебной практике при применении норм о самовольной постройке», далее — постановление Пленума № 44 / о действии ограничений использования участка я не знал и не мог знать, сведения о них в ЕГРН отсутствовали — абз. 2 п. 1 ст. 222 ГК РФ, п. 22 постановления Пленума № 44).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Постройка соответствует установленным требованиям, не нарушает права и охраняемые законом интересы других лиц и не создаёт угрозу жизни и здоровью граждан, что подтверждается ____________ (заключение специалиста № ____________ от «__» ____________ 20__ г., технический план, разрешительные документы). Доводы истца о ____________ опровергаются ____________ (конкретные доказательства).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С иском о сносе самовольной постройки вправе обратиться лицо, чьи права и законные интересы нарушает сохранение постройки (п. 12 постановления Пленума № 44). Каждая сторона должна доказать обстоятельства, на которые ссылается как на основания своих требований и возражений (ч. 1 ст. 56 ГПК РФ). Истец не представил доказательств того, что сохранение постройки нарушает его права: ____________ (в чём именно недоказанность доводов истца).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Снос объекта самовольного строительства является крайней мерой государственного вмешательства; необходимость сноса обусловливается не только несоблюдением требований о получении разрешения на строительство, но и обстоятельствами, которые могли бы препятствовать использованию постройки вследствие её несоответствия требованиям безопасности и возможности нарушения прав третьих лиц (п. 25 постановления Пленума № 44).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(Если в постройке выявлены нарушения.) Нарушения, на которые ссылается истец, — ____________ — являются устранимыми путём ____________ (описание способа). Суд независимо от заявленного требования выносит на обсуждение вопрос об устранимости нарушений и при установлении такой возможности принимает решение, предусматривающее оба способа исполнения — снос или приведение постройки в соответствие с установленными требованиями (п. 3.1 ст. 222 ГК РФ, п. 30, 31 постановления Пленума № 44).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Мною принимались меры к легализации постройки: ____________ (обращения в уполномоченный орган «__» ____________ 20__ г. и полученные ответы).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(Если применимо.) К требованию о сносе самовольной постройки, сохранение которой не создаёт угрозу жизни и здоровью граждан, применяется общий срок исковой давности — три года со дня, когда лицо узнало или должно было узнать о нарушении своего права и о том, кто является надлежащим ответчиком (п. 15 постановления Пленума № 44, п. 1 ст. 196, п. 1 ст. 200 ГК РФ). Истцу стало (должно было стать) известно о постройке не позднее «__» ____________ 20__ г., что подтверждается ____________. Срок исковой давности истёк «__» ____________ 20__ г.. Истечение срока исковой давности, о применении которой заявлено стороной в споре, является основанием для отказа в иске (п. 2 ст. 199 ГК РФ).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Для проверки соответствия постройки установленным требованиям и устранимости нарушений необходимы специальные знания. Прошу назначить по делу судебную строительно-техническую экспертизу (ст. 79 ГПК РФ); ходатайство с вопросами эксперту прилагается.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На основании изложенного, руководствуясь ст. 196, 199, 222 ГК РФ, ст. 56, 149 ГПК РФ,</w:t>
      </w:r>
    </w:p>
    <w:p>
      <w:pPr>
        <w:spacing w:after="120" w:before="0"/>
        <w:jc w:val="center"/>
      </w:pPr>
      <w:r>
        <w:rPr>
          <w:rFonts w:ascii="Times New Roman" w:hAnsi="Times New Roman" w:eastAsia="Times New Roman"/>
          <w:b/>
          <w:sz w:val="26"/>
        </w:rPr>
        <w:t>ПРОШУ СУД: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1. В удовлетворении исковых требований ____________ к ____________ о ____________ отказать в полном объёме.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2. (Если заявлено о пропуске срока.) Применить к требованию о сносе постройки исковую давность.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3. (Если суд установит устранимые нарушения.) Предусмотреть в решении возможность приведения постройки в соответствие с установленными требованиями путём ____________ в срок ____________.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4. Назначить по делу судебную строительно-техническую экспертизу.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5. Приобщить к материалам дела документы согласно приложению.</w:t>
      </w:r>
    </w:p>
    <w:p>
      <w:pPr>
        <w:spacing w:after="40" w:before="0"/>
        <w:jc w:val="left"/>
      </w:pPr>
      <w:r>
        <w:rPr>
          <w:rFonts w:ascii="Times New Roman" w:hAnsi="Times New Roman" w:eastAsia="Times New Roman"/>
          <w:b/>
          <w:sz w:val="24"/>
        </w:rPr>
        <w:t>Приложения: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1. Выписка из ЕГРН на земельный участок (и на постройку — при наличии);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2. Технический план или технический паспорт постройки;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3. Заключение специалиста о соответствии постройки установленным требованиям;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4. Документы об обращении за разрешением (уведомлением) и ответы уполномоченных органов;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5. Выписка из правил землепользования и застройки или градостроительный план земельного участка (при наличии);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6. Документы, подтверждающие дату возведения постройки и осведомлённость истца о ней (при заявлении о пропуске срока исковой давности);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7. Фотографии постройки;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8. Ходатайство о назначении судебной строительно-технической экспертизы;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9. Документы, подтверждающие направление копии возражений истцу и третьим лицам;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10. Доверенность представителя (если документ подписывает представитель);</w:t>
      </w:r>
    </w:p>
    <w:p/>
    <w:p>
      <w:pPr>
        <w:spacing w:after="120" w:before="0"/>
        <w:jc w:val="left"/>
      </w:pPr>
      <w:r>
        <w:rPr>
          <w:rFonts w:ascii="Times New Roman" w:hAnsi="Times New Roman" w:eastAsia="Times New Roman"/>
          <w:sz w:val="24"/>
        </w:rPr>
        <w:t>«___» ____________ 20___ г.</w:t>
      </w:r>
    </w:p>
    <w:p>
      <w:pPr>
        <w:spacing w:after="0" w:before="0"/>
        <w:jc w:val="left"/>
      </w:pPr>
      <w:r>
        <w:rPr>
          <w:rFonts w:ascii="Times New Roman" w:hAnsi="Times New Roman" w:eastAsia="Times New Roman"/>
          <w:sz w:val="24"/>
        </w:rPr>
        <w:t>Ответчик (представитель) ___________________ / ______________________ /</w:t>
      </w:r>
    </w:p>
    <w:p>
      <w:pPr>
        <w:spacing w:after="200" w:before="0"/>
        <w:jc w:val="left"/>
      </w:pPr>
      <w:r>
        <w:rPr>
          <w:rFonts w:ascii="Times New Roman" w:hAnsi="Times New Roman" w:eastAsia="Times New Roman"/>
          <w:sz w:val="18"/>
        </w:rPr>
        <w:t xml:space="preserve">                              (подпись)                      (Ф.И.О.)</w:t>
      </w:r>
    </w:p>
    <w:p>
      <w:pPr>
        <w:spacing w:after="0" w:before="0"/>
        <w:jc w:val="center"/>
      </w:pPr>
      <w:r>
        <w:rPr>
          <w:rFonts w:ascii="Times New Roman" w:hAnsi="Times New Roman" w:eastAsia="Times New Roman"/>
          <w:sz w:val="16"/>
        </w:rPr>
        <w:t>Образец подготовлен для ознакомления. Документ составляется под конкретную ситуацию.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ВОЗРАЖЕНИЯ на исковое заявление о сносе самовольной постройки</dc:title>
  <dc:subject/>
  <dc:creator>Malov &amp; Malov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