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Руководителю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управляющей организации / ТСЖ / ЖСК, обслуживающей многоквартирный дом; адрес,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собственника (нанимателя) жилого помещения, адрес квартиры,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Проживающего (зарегистрированного) по адресу: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(адрес квартиры, пострадавшей от залива)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составлении акта о заливе квартиры и определении причины залива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(Ф.И.О.), являюсь собственником (нанимателем) жилого помещения — квартиры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расположенной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(выписка из ЕГРН, договор социального найма, свидетельство о праве собственности).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Управление и содержание общего имущества многоквартирного дома по указанному адресу осуществляет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управляющей организации / ТСЖ / ЖСК) на основании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(договор управления, устав, решение общего собрания собственников).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примерно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час.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мин. произошёл залив принадлежащей мне квартиры. Залив обнаружен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обстоятельств обнаружения: следы протечки на потолке, стенах, намокание имущества и т.п.).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Предполагаемой причиной залива является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(описание: течь из вышерасположенной квартиры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повреждение общедомового стояка, кровли, инженерных сетей и т.п.). Точная причина и виновное лицо подлежат установлению при осмотре и составлении акта.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результате залива повреждено следующее имущество и элементы отделки: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(перечень: потолок, стены, полы, мебель, бытовая техника и иное с указанием площади и характера повреждений).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 факте залива мною сообщено в аварийно-диспетчерскую службу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час., заявке присвоен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(при наличии). До настоящего времени акт о заливе управляющей организацией не составлен (составлен ненадлежащим образом):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бездействия либо нарушений при составлении).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действующим законодательством управляющая организация обязана обеспечить осмотр повреждённого помещения и составить акт о причинённом ущербе с указанием причины залива, характера и объёма повреждений, а также лица, ответственного за причинение ущерба.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п. 152 Правил предоставления коммунальных услуг, утверждённых постановлением Правительства РФ от 06.05.2011 № 354, при причинении ущерба имуществу потребителя исполнитель обязан в течение 12 часов с момента обращения провести проверку факта причинения вреда и составить акт с указанием даты и времени проведения проверки, характера причинённого ущерба и его причин, который подписывается исполнителем и потребителем.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п. 10, 42 Правил содержания общего имущества в многоквартирном доме, утверждённых постановлением Правительства РФ от 13.08.2006 № 491, управляющая организация несёт ответственность за надлежащее содержание общего имущества и отвечает перед собственниками за нарушение своих обязательств. Согласно ст. 161 ЖК РФ управляющая организация обязана обеспечивать благоприятные и безопасные условия проживания граждан и надлежащее содержание общего имущества.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1064 ГК РФ вред, причинённый имуществу гражданина, подлежит возмещению в полном объёме лицом, причинившим вред. Составление акта о заливе необходимо для фиксации причины и объёма ущерба и последующего его возмещения.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п. 152 Правил № 354, п. 10, 42 Правил № 491, ст. 161 ЖК РФ, ст. 1064 ГК РФ,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Организовать выход комиссии и провести осмотр квартиры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повреждённой в результате залива, произошедшего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Составить акт о заливе квартиры с указанием даты и времени осмотра, причины залива, перечня и объёма повреждений отделки и имущества, а также лица, ответственного за причинение ущерба.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Установить и указать в акте причину залива и место возникновения протечки.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Выдать (направить) мне надлежащим образом оформленный и подписанный экземпляр акта о заливе в срок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(указать разумный срок либо срок по п. 152 Правил № 354).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результатах рассмотрения настоящего заявления уведомить меня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(адрес, телефон, эл. почта).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документа, подтверждающего право на жилое помещение (выписка из ЕГРН, договор найма);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обращения (заявки) в аварийно-диспетчерскую службу с отметкой о принятии (при наличии);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Фотоматериалы (видеоматериалы), фиксирующие последствия залива;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Перечень повреждённого имущества и элементов отделки;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Документы о направлении настоящего заявления в управляющую организацию (при направлении почтой).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