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(либо в орган предварительного расследования — следователю (дознавателю) ____________, в производстве которого находится уголовное дело; ходатайство подаётся на соответствующей стадии — ст. 119–120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 защитника — адвоката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наименование адвокатского образования, регистрационный номер в реестре адвокатов, номер удостоверения, ордер № ____________ от «__» ____________ 20__ г.)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защиту интересов обвиняемого (подозреваемого, подсудимого)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процессуальный статус)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Обвиняемого в совершении преступления, предусмотренного ч.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ст.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УК РФ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прекращении уголовного дела (уголовного преследования)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органа/суда) находится уголовное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признакам преступления, предусмотренного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РФ, в рамках которого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привлечён в качестве обвиняемого (подозреваемого, подсудимого) на основании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(постановление о привлечении в качестве обвиняемого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/ иной документ).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предъявленному обвинению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вменяется совершение следующих действий: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(изложение фабулы обвинения), имевших место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ходе предварительного расследования (судебного разбирательства) установлены обстоятельства, являющиеся основанием для прекращения уголовного дела (уголовного преследования),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(изложение основания — например: отсутствие события или состава преступления, непричастность лица, истечение сроков давности, примирение с потерпшим и заглаживание вреда, деятельное раскаяние, назначение судебного штрафа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Указанные обстоятельства подтверждаются следующими доказательствами и материалами дела: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доказательств — показания, заключения экспертиз, документы, тома и листы дела).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Обвиняемый (подозреваемый)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ранее не судим (судим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впервые привлекается к уголовной ответственности, вину признал (не признал)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характеризуется положительно,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(характеристики, справки, сведения о личности).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Причинённый преступлением вред заглажен (потерпевший претензий не имеет):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(расписка потерпевшего, документы о возмещении ущерба, заявление о примирении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 Потерпевший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против прекращения уголовного дела не возражает.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Правовые и фактические основания для дальнейшего осуществления уголовного преследования отсутствуют, продолжение производства по делу нарушает права и законные интересы доверителя.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24 УПК РФ уголовное дело подлежит прекращению при отсутствии события или состава преступления, истечении сроков давности уголовного преследования и по иным основаниям; согласно ст. 27 УПК РФ уголовное преследование прекращается, в том числе, вследствие непричастности лица к совершению преступления.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25, 25.1, 28, 28.1 УПК РФ уголовное дело (уголовное преследование) может быть прекращено в связи с примирением сторон (ст. 76 УК РФ), с назначением меры уголовно-правового характера в виде судебного штрафа (ст. 76.2 УК РФ), в связи с деятельным раскаянием (ст. 75 УК РФ) при наличии предусмотренных законом условий.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78 УК РФ и п. 3 ч. 1 ст. 24 УПК РФ лицо освобождается от уголовной ответственности в связи с истечением сроков давности. Согласно ст. 119–122 УПК РФ ходатайство подлежит рассмотрению и разрешению непосредственно после его заявления с вынесением мотивированного постановления (определения). Согласно ст. 14 УПК РФ все неустранимые сомнения толкуются в пользу обвиняемого.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14, 24, 25, 25.1, 27, 28, 28.1, 119–122 УПК РФ, ст. 75, 76, 76.2, 78 УК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Прекратить уголовное дело (уголовное преследование)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(Ф.И.О.), обвиняемого (подозреваемого) в совершении преступления, предусмотренного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РФ, по основанию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(указать основание: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24 / ст. 25 / ст. 25.1 / ст. 27 / ст. 28 УПК РФ).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Разъяснить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правовые последствия прекращения уголовного дела (уголовного преследования) по указанному основанию.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 случае прекращения дела в связи с примирением сторон (деятельным раскаянием) учесть заглаживание причинённого вреда и позицию потерпевшего.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О принятом решении уведомить защитника и доверителя в установленном порядке.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Ордер адвоката и копия удостоверения адвоката;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постановления о привлечении в качестве обвиняемого (иного процессуального документа о статусе);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Заявление потерпевшего о примирении (об отсутствии претензий) — при наличии;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Документы о возмещении ущерба и заглаживании вреда (расписки, платёжные документы);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Характеризующие личность обвиняемого материалы (характеристики, справки о состоянии здоровья, семейном положении);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Справка об отсутствии (наличии) судимости;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Копии материалов дела, подтверждающих основания прекращения (с указанием томов и листов);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Копия настоящего ходатайства для приобщения к материалам дела.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