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вышестоящей военно-врачебной комиссии по отношению к комиссии, вынесшей заключение, адрес)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(воинское звание, фамилия, имя, отчество, дата рождения; для военнослужащих — воинская должность, войсковая часть, личный номер)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Адрес для корреспонденции, телефон, эл. почта: ____________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Обжалуемое заключение: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военно-врачебной комиссии, дата и номер протокола заседания, свидетельства о болезни или справки)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ЖАЛОБА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на заключение военно-врачебной комиссии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военно-врачебной комиссией ____________ (наименование) мне проведено медицинское освидетельствование в целях ____________ (определения категории годности к военной службе / определения причинной связи увечья, заболевания / иных целях — указать). По результатам освидетельствования вынесено заключение (протокол от «__» ____________ 20__ г. № ____________): диагноз «____________»; категория годности к военной службе «____________» по статье ____________ расписания болезней (приложение № 1 к Положению о военно-врачебной экспертизе) / причинная связь — «____________». Копию заключения я получил «__» ____________ 20__ г.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 заключением не согласен по следующим основаниям: ____________ (указать: имеющиеся у меня заболевания (последствия увечья) не учтены или учтены не в полном объёме; обследование проведено не в полном объёме — не выполнены необходимые исследования и консультации врачей-специалистов; не учтены представленные медицинские документы; освидетельствование проведено заочно; неверно применена статья (пункт) расписания болезней; причинная связь определена неверно, хотя увечье получено при исполнении обязанностей военной службы, что подтверждается справкой о травме).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Согласно медицинским документам ____________ (выписные эпикризы, заключения врачей-специалистов, результаты исследований с датами и наименованиями медицинских организаций) у меня имеются: ____________ (диагнозы), что, по моему мнению, соответствует статье ____________ пункту «____________» расписания болезней и категории годности к военной службе «____________».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соответствии с п. 8 Положения о военно-врачебной экспертизе, утверждённого постановлением Правительства РФ от 04.07.2013 № 565 (далее — Положение), гражданин может обжаловать вынесенное в отношении его заключение военно-врачебной комиссии в вышестоящую военно-врачебную комиссию или в суд; по решению вышестоящей военно-врачебной комиссии гражданин может быть направлен на контрольное обследование и повторное освидетельствование. К задачам военно-врачебных комиссий относятся организация и проведение контрольного обследования и повторного освидетельствования, а также контроль за обоснованностью заключений подчинённых комиссий, включающий рассмотрение и утверждение (неутверждение), отмену вышестоящими военно-врачебными комиссиями заключений подчинённых комиссий (подп. «з» и «и» п. 3 Положения).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Заочное (по документам) освидетельствование запрещается, если иное не определено законодательством Российской Федерации и Положением (п. 4 Положения). При несогласии с заключением военно-врачебной комиссии гражданин имеет право также на производство независимой военно-врачебной экспертизы в порядке, установленном Положением о независимой военно-врачебной экспертизе, утверждённым постановлением Правительства РФ от 28.07.2008 № 574 (п. 8 Положения).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Письменное обращение подлежит рассмотрению в течение 30 дней со дня его регистрации (ст. 12 Федерального закона от 02.05.2006 № 59-ФЗ «О порядке рассмотрения обращений граждан Российской Федерации»).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пунктами 3, 4 и 8 Положения о военно-врачебной экспертизе,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Проверить обоснованность заключения военно-врачебной комиссии ____________ от «__» ____________ 20__ г. №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Отменить (не утвердить) обжалуемое заключение военно-врачебной комиссии.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Направить меня на контрольное обследование и повторное освидетельствование с проведением ____________ (необходимые исследования, консультации врачей-специалистов) (п. 8 Положения).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Вынести заключение с учётом всех имеющихся у меня заболеваний (последствий увечья) и приложенных медицинских документов.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О результатах рассмотрения жалобы сообщить мне в письменной форме по адресу: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Мне известно, что заключение военно-врачебной комиссии может быть обжаловано также в суд (п. 8 Положения); административное исковое заявление может быть подано в течение трёх месяцев со дня, когда гражданину стало известно о нарушении его прав, свобод и законных интересов (ч. 1 ст. 219 Кодекса административного судопроизводства РФ).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Копия обжалуемого заключения военно-врачебной комиссии (свидетельства о болезни, справки, выписки из протокола);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Копии медицинских документов, подтверждающих заболевания (выписные эпикризы, заключения врачей-специалистов, результаты исследований);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Копия справки о травме — при обжаловании заключения о причинной связи увечья;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Заключение независимой военно-врачебной экспертизы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Копия документа, удостоверяющего личность;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Заявитель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заключение военно-врачебной комиссии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