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Военному прокурору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военной прокуратуры гарнизона по месту дислокации воинской части, адрес)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(воинское звание, фамилия, имя, отчество, воинская должность, войсковая часть, личный номер)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Адрес для корреспонденции: ____________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Телефон, эл. почта: ____________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ЖАЛОБА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на нарушение прав военнослужащего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Я, ____________ (воинское звание, фамилия, имя, отчество), прохожу военную службу ____________ (по контракту / по призыву / по мобилизации) в войсковой части ____________ в воинской должности ____________ с «__» ____________ 20__ г.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Командованием войсковой части ____________ (воинское звание, должность, фамилия должностного лица, решения или действия (бездействие) которого обжалуются) нарушаются мои права: ____________ (указать конкретно: рапорт от «__» ____________ 20__ г., вх. № ____________, о ____________ не рассмотрен в установленный срок, ответ не дан; денежное довольствие (отдельные выплаты) за период с «__» ____________ 20__ г. по «__» ____________ 20__ г. не выплачено или выплачено не в полном размере; применено дисциплинарное взыскание ____________ без проведения разбирательства; удерживаются документы ____________; иные нарушения).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 этому вопросу я обращался к командованию: ____________ (рапорт от «__» ____________ 20__ г., вх. № ____________; жалоба вышестоящему командиру от «__» ____________ 20__ г.). Результат: ____________ (ответ не получен / получен отказ от «__» ____________ 20__ г. № ____________).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Неправомерные решения и действия (бездействие) органов военного управления и командиров могут быть обжалованы (ст. 21 Федерального закона от 27.05.1998 № 76-ФЗ «О статусе военнослужащих»). Обращения военнослужащих подлежат обязательному рассмотрению в срок до 30 суток со дня регистрации, а подвергать военнослужащего наказанию, преследованию либо ущемлению по службе за подачу обращения запрещается (ст. 111, 116 Дисциплинарного устава Вооружённых Сил Российской Федерации, утверждённого Указом Президента РФ от 10.11.2007 № 1495).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Предметом прокурорского надзора является соблюдение прав и свобод человека и гражданина, в том числе органами военного управления (ст. 26 Федерального закона от 17.01.1992 № 2202-1 «О прокуратуре Российской Федерации», далее — Закон о прокуратуре). Прокурор рассматривает и проверяет заявления и жалобы о нарушении прав, принимает меры по предупреждению и пресечению нарушений, привлечению к ответственности лиц, их нарушивших, и возмещению причинённого ущерба (ст. 27 Закона о прокуратуре). В Вооружённых Силах Российской Федерации полномочия прокуроров осуществляют органы военной прокуратуры, в том числе военные прокуратуры гарнизонов (ст. 46 Закона о прокуратуре).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Обращения рассматриваются в порядке и сроки, установленные федеральным законодательством; ответ на жалобу должен быть мотивированным; пересылка жалобы в орган или должностному лицу, решения либо действия которых обжалуются, запрещается (п. 2, 3, 5 ст. 10 Закона о прокуратуре). Письменное обращение рассматривается в течение 30 дней со дня его регистрации (ст. 12 Федерального закона от 02.05.2006 № 59-ФЗ «О порядке рассмотрения обращений граждан Российской Федерации»).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10, 26, 27 Закона о прокуратуре, ст. 21 Федерального закона «О статусе военнослужащих»,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Провести проверку изложенных в жалобе доводов о нарушении моих прав командованием войсковой части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При подтверждении нарушений принять меры прокурорского реагирования, направленные на их устранение и восстановление моих прав: ____________ (рассмотрение рапорта, выплата задолженности по денежному довольствию, отмена незаконного дисциплинарного взыскания, возврат документов и т.п.).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Решить вопрос о привлечении к ответственности должностных лиц, допустивших нарушения.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Не направлять жалобу для рассмотрения должностным лицам, решения либо действия которых обжалуются (п. 5 ст. 10 Закона о прокуратуре).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О результатах рассмотрения жалобы сообщить мне мотивированным письменным ответом по адресу: ____________.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Копии рапортов (жалоб), поданных командованию, с отметками о регистрации;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Копии полученных ответов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Копии документов, подтверждающих нарушение (расчётные листки, выписки по банковскому счёту, выписки из приказов, иные документы);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Иные документы: ____________;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Заявитель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прав военнослужащего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