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таможню (вышестоящий таможенный орган)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в таможенный орган, вышестоящий по отношению к таможенному органу, должностное лицо которого приняло обжалуемое решение, совершило действие (бездействие), — ст. 286 ФЗ от 03.08.2018 № 289-ФЗ; допускается подача через таможенный орган, чьи решения обжалуются)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 — наименование, адрес, ИНН, ОГРН; для гражданина/ИП — Ф.И.О., адрес, дата и место рождения, ИНН/ОГРНИП,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Обжалуемый орган (должностное лицо):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таможенного органа, должность и Ф.И.О. должностного лица, принявшего решение / совершившего действие)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Реквизиты обжалуемого решения (действия):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(вид и № решения/уведомления/требования, дата, номер декларации на товары (ДТ) № ____________)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(государственная пошлина при подаче жалобы в порядке ведомственного обжалования по гл. 51 ФЗ № 289-ФЗ не уплачивается)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решения, действия (бездействие) должностных лиц таможенного органа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является участником внешнеэкономической деятельности (декларантом) и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подал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таможенный пост декларацию на товары (ДТ)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отношении товара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код ТН ВЭД ЕАЭС), ввезённого по внешнеторговому контракту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контрагента, страна).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должностным лицом таможенного органа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(должность, Ф.И.О.) принято решение (совершено действие)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решения: о классификации товара, о корректировке таможенной стоимости, о внесении изменений в сведения ДТ, об отказе в выпуске товара, о начислении таможенных платежей и т. п.), оформленное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документа: решение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уведомление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требование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принятого решения (действия) заявителю дополнительно начислены таможенные платежи (пени)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 о неуплаченных таможенных платежах, расчёт), либо нарушены права заявителя следующим образом: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неблагоприятных последствий).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считает обжалуемое решение (действие, бездействие) незаконным и необоснованным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(несоответствие фактическим обстоятельствам, нарушение порядка классификации / определения таможенной стоимости, отсутствие правовых оснований, нарушение процедуры и сроков, немотивированность). Указанные обстоятельства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(документы, представленные при декларировании, экспертные заключения, коммерческие и транспортные документы).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нарушение установленного порядка таможенным органом не учтены (не запрошены, не оценены) следующие документы и сведения: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документов, подтверждающих заявленные сведения о товаре и его стоимости), что повлекло принятие необоснованного решения.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Обжалуемым решением (действием, бездействием) нарушены права и законные интересы заявителя в сфере предпринимательской и внешнеэкономической деятельности,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(необоснованное увеличение размера таможенных платежей, задержка выпуска товара, возникновение убытков). Срок обжалования, установленный законом, заявителем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ходатайствует о приостановлении исполнения обжалуемого решения на основании ст. 291 ФЗ № 289-ФЗ, поскольку его исполнение может повлечь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(причинение значительного ущерба, невозможность возврата излишне взысканных платежей).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286, 288 Федерального закона от 03.08.2018 № 289-ФЗ «О таможенном регулировании в Российской Федерации» решения, действия (бездействие) таможенных органов и их должностных лиц могут быть обжалованы в вышестоящий таможенный орган в течение трёх месяцев со дня, когда лицу стало известно о нарушении его прав. Согласно ст. 289 указанного Закона жалоба подаётся в письменной форме и должна содержать сведения об обжалуемых решении, действии (бездействии) и основания, по которым лицо считает их неправомерными.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358 Таможенного кодекса ЕАЭС и главам 5, 37 ТК ЕАЭС определение таможенной стоимости и классификация товаров осуществляются на основании достоверных, количественно определяемых и документально подтверждённых сведений; произвольное отступление от установленных методов не допускается (постановление Пленума Верховного Суда РФ от 26.11.2019 № 49).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291 ФЗ № 289-ФЗ подача жалобы не приостанавливает исполнения обжалуемого решения, однако исполнение может быть приостановлено при наличии достаточных оснований полагать, что оно не соответствует законодательству. Обжалование в ведомственном порядке не лишает заявителя права на обращение в суд в порядке главы 22 КАС РФ (главы 24 АПК РФ).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286–291 Федерального закона от 03.08.2018 № 289-ФЗ «О таможенном регулировании в Российской Федерации», ст. 358 ТК ЕАЭС,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неправомерным и отменить решение (действие) должностного лица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таможенного органа, оформленное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решения/документа)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таможенный орган устранить допущенные нарушения прав и законных интересов заявителя,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(восстановить заявленные сведения ДТ, произвести возврат излишне начисленных платежей и т. п.).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Приостановить исполнение обжалуемого решения до рассмотрения настоящей жалобы по существу на основании ст. 291 ФЗ № 289-ФЗ.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Признать излишне начисленными (взысканными) таможенные платежи (пени)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осуществить их возврат (зачёт).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результатах рассмотрения жалобы уведомить заявителя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/ электронный адрес).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обжалуемого решения (уведомления, требования)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декларации на товары (ДТ)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 отметками таможенного органа;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внешнеторгового контракта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дополнительных соглашений к нему;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коммерческих и транспортных документов (инвойс, упаковочный лист, коносамент/CMR, спецификации);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таможенную стоимость и классификацию товара;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уведомления о неуплаченных таможенных платежах и расчёт начисленных сумм;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Экспертные заключения (при наличии) в подтверждение характеристик товара;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Документы, подтверждающие полномочия представителя (доверенность, приказ);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Выписка из ЕГРЮЛ/ЕГРИП, копии свидетельств ИНН, ОГРН (ОГРНИП);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Иные документы, подтверждающие доводы жалобы.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