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таможню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органа, составившего акт проверки; адрес; возражения подаются в орган, проводивший проверку, — ч. 15 ст. 237 Федерального закона от 03.08.2018 № 289-ФЗ)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проверяемого лица — организации/ИП, адрес, ИНН, ОГРН/ОГРНИП, для физического лица — Ф.И.О., адрес;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Реквизиты обжалуемого акта: акт таможенной проверки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(камеральной / выездной таможенной проверки, вид проверки указывается в самом акте)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Дата получения акта проверяемым лицом: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(возражения представляются в течение 15 рабочих дней со дня получения акта — ч. 15 ст. 237 Закона № 289-ФЗ)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ВОЗРАЖЕНИЯ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акт камеральной (выездной) таможенной проверки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решения (поручения) о проведении таможенной проверки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проверяемого лица)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проведена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(камеральная/выездная) таможенная проверка по вопросам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(предмет проверки: достоверность заявленных сведений о таможенной стоимости, коде ТН ВЭД, стране происхождения, соблюдение условий использования льгот и т.п.).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результатам проверки составлен акт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полученный проверяемым лицом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(расписка о вручении, почтовое уведомление, отчёт об отслеживании). Согласно выводам акта проверяемому лицу вменяется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вменяемого нарушения: занижение таможенной стоимости, неверная классификация товара, неправомерное применение преференций и т.п.) на общую сумму подлежащих доначислению платежей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Проверяемое лицо не согласно с выводами акта таможенной проверки по следующим основаниям. Товары ввезены (задекларированы) по декларации на товары (ДТ)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основании внешнеторгового контракта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заключённого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иностранного контрагента, страна). Заявленные при декларировании сведения являются достоверными и документально подтверждены.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Вывод таможенного органа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вменяемого нарушения) не соответствует фактическим обстоятельствам и представленным документам. Таможенная стоимость (код товара, страна происхождения) определена и заявлена правомерно,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(контракт, инвойс (счёт-фактура), спецификация, платёжные документы, экспортная декларация, прайс-лист производителя, техническая документация). Метод определения таможенной стоимости по стоимости сделки с ввозимыми товарами применён обоснованно, все условия его применения соблюдены.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Доначисление таможенных платежей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произведено без учёта представленных проверяемым лицом документов и пояснений, а также с нарушением порядка определения таможенной стоимости (классификации товара), установленного правом ЕАЭС. Расчёт таможенным органом произведён с использованием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(источник ценовой информации / основание переклассификации), которые не сопоставимы с проверяемыми товарами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(коммерческий уровень, объём поставки, условия сделки, характеристики товара).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при проведении проверки и составлении акта допущены нарушения: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(несоблюдение срока проверки, непредставление возможности дать пояснения, отсутствие ссылок на конкретные доказательства, немотивированность выводов и т.п.), что является самостоятельным основанием для непринятия выводов акта.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Таким образом, изложенные в акте таможенной проверки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выводы являются необоснованными, документально не подтверждёнными и не могут служить основанием для принятия решения о доначислении и взыскании таможенных платежей, пеней и привлечения к ответственности.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15 ст. 237 Федерального закона от 03.08.2018 № 289-ФЗ «О таможенном регулировании в Российской Федерации» проверяемое лицо вправе в течение 15 рабочих дней со дня получения акта таможенной проверки представить в таможенный орган письменные возражения по акту в целом или по отдельным его положениям с приложением документов (их копий), подтверждающих обоснованность возражений.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313 Таможенного кодекса ЕАЭС при проведении таможенного контроля таможенной стоимости товаров таможенный орган обязан исходить из презумпции достоверности заявленных декларантом сведений; в силу ст. 38, 39 ТК ЕАЭС таможенная стоимость определяется прежде всего по стоимости сделки с ввозимыми товарами, а иные методы применяются последовательно при невозможности применения предыдущего. Обязанность доказывания наличия оснований для корректировки лежит на таможенном органе.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4 ст. 235, ст. 236, 237 Закона № 289-ФЗ, ст. 331, 332 ТК ЕАЭС таможенная проверка проводится с соблюдением установленных сроков и порядка, а выводы акта должны быть мотивированы и подтверждены доказательствами; при разрешении споров подлежат учёту разъяснения постановления Пленума Верховного Суда РФ от 26.11.2019 № 49 о применении таможенного законодательства.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38, 39, 313, 331, 332 ТК ЕАЭС, ст. 235, 236, 237 Федерального закона от 03.08.2018 № 289-ФЗ «О таможенном регулировании в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Принять настоящие возражения на акт таможенной проверки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рассмотреть их в установленном порядке с участием представителя проверяемого лица.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Признать выводы акта таможенной проверки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необоснованными и документально не подтверждёнными в части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(указать оспариваемые выводы).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Не принимать по результатам таможенной проверки решение о доначислении и взыскании таможенных платежей, пеней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Учесть представленные проверяемым лицом документы и пояснения при принятии итогового решения по результатам таможенной проверки.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возражений уведомить проверяемое лицо в письменной форме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акта таможенной проверки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документ о его получении;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решения (поручения) о проведении таможенной проверки;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декларации на товары (ДТ)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 отметками таможенного органа;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внешнеторгового контракта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 приложениями (спецификациями);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инвойса (счёта-фактуры), упаковочного листа, транспортных и товаросопроводительных документов;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Копии платёжных документов об оплате товара по контракту;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экспортной декларации страны отправления (при наличии) и её перевод;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Прайс-лист производителя, техническая (товаросопроводительная) документация на товар;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Контррасчёт таможенной стоимости (таможенных платежей) с обоснованием;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Документы, подтверждающие полномочия лица, подписавшего возражения (доверенность, приказ).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Проверяемое лицо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