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ответчика, ст. 28 ГПК РФ; если при истце находится несовершеннолетний ребёнок — допустимо по месту жительства истца, ч. 4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почта; процессуальный статус — второй родитель / опекун / прокурор / орган опеки)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родителя, в отношении которого заявлено требование, адрес, дата и место рождения, один из идентификаторов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опеки и попечительства ____________ (наименование), адрес — привлекается в силу ст. 78 СК РФ)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(прокуратура ____________ района — участвует в деле в силу ст. 70 СК РФ, ст. 45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(истцы по искам о защите прав и интересов ребёнка освобождены от уплаты — пп. 15 п. 1 ст. 333.36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лишении родительских прав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и ответчик являются родителями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рождения, что подтверждается свидетельством о рождении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Брак между родителями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(зарегистрирован / расторгнут / не заключался),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заключении / расторжении брака, иной документ).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настоящее время ребёнок проживает совместно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(истцом / иным лицом)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находится на его иждивении. Ответчик участия в воспитании и содержании ребёнка не принимает.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уклоняется от выполнения родительских обязанностей,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осуществляет воспитание и заботу, не интересуется здоровьем, обучением и развитием ребёнка, длительно не общается с ним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обследования условий жизни, характеристика из образовательного учреждения, показания свидетелей).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злостно уклоняется от уплаты алиментов на содержание ребёнка: по решению (судебному приказу)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ответчика взысканы алименты, задолженность по которым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судебного пристава-исполнителя о расчёте задолженности, справка ОСП).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в поведении ответчика усматриваются следующие основания для лишения родительских прав: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(жестокое обращение с ребёнком, злоупотребление родительскими правами, хронический алкоголизм / наркомания, совершение умышленного преступления против жизни или здоровья ребёнка или второго родителя),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правонарушении, приговор суда, медицинские документы, справки).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Органом опеки и попечительства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проведено обследование условий жизни ребёнка, по результатам которого составлен акт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дано заключение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(целесообразности лишения ответчика родительских прав).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Лишение ответчика родительских прав отвечает интересам ребёнка,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(обоснование: устранение угрозы жизни и здоровью, обеспечение надлежащего воспитания и содержания). Оставление ребёнка у ответчика создаёт опасность для его жизни, здоровья и нравственного развития.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63, 65 СК РФ родители обязаны воспитывать своих детей, заботиться об их здоровье, физическом, психическом, духовном и нравственном развитии; родительские права не могут осуществляться в противоречии с интересами детей.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69 СК РФ родители могут быть лишены родительских прав, если они уклоняются от выполнения обязанностей родителей, в том числе при злостном уклонении от уплаты алиментов, злоупотребляют родительскими правами, жестоко обращаются с детьми, являются больными хроническим алкоголизмом или наркоманией, совершили умышленное преступление против жизни или здоровья ребёнка либо второго родителя. В силу ст. 70 СК РФ дела о лишении родительских прав рассматриваются с обязательным участием прокурора и органа опеки и попечительства.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71 СК РФ родитель, лишённый родительских прав, теряет права, основанные на факте родства с ребёнком, но не освобождается от обязанности содержать ребёнка. Как разъяснено в постановлении Пленума Верховного Суда РФ от 14.11.2017 № 44, лишение родительских прав является крайней мерой ответственности и применяется при доказанности виновного поведения родителя.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63, 65, 69, 70, 71 СК РФ, ст. 45,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Лишить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родительских прав в отношении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Передать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на воспитание истцу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определить место жительства ребёнка с истцом).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алименты на содержание несовершеннолетнего ребёнка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(1/4 доли заработка и (или) иного дохода / твёрдой денежной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 ежемесячно, начиная с даты обращения в суд и до достижения ребёнком совершеннолетия.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Привлечь к участию в деле орган опеки и попечительства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прокурора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района для дачи заключения.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искового заявления и приложенных документов по числу лиц, участвующих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рождении ребёнка;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свидетельства о заключении (расторжении) брака либо иной документ о родстве сторон;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о совместном проживании ребёнка с истцом (по месту жительства);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судебного акта (судебного приказа) о взыскании алиментов;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Постановление судебного пристава-исполнителя о расчёте задолженности по алиментам (справка ОСП);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Акт обследования условий жизни ребёнка и заключение органа опеки и попечительства;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Характеристики на ребёнка и на ответчика из образовательного, медицинского учреждения;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Копии приговора, постановлений по делам об административных правонарушениях, медицинских документов (при наличии);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задолженности по алиментам и требуемых сумм.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