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ритуального агентства — исполнителя, адрес места нахождения, ИНН, ОГРН; Ф.И.О. руководителя)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заказчика — потребителя, адрес места жительства,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(претензия направляется в порядке досудебного урегулирования — ст. 22, 31 Закона РФ «О защите прав потребителей»)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Договор оказания ритуальных услуг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ПРЕТЕНЗИЯ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возврате уплаченных денежных средств и возмещении убытков в связи с некачественным оказанием ритуальных услуг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мной (заказчиком) 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ритуального агентства) заключён договор возмездного оказания ритуальных услуг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подтверждаемый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(договор, квитанция, заказ-наряд). По условиям договора исполнитель обязался оказать следующие услуги: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услуг: организация погребения, предоставление гроба, венков, транспортировка, копка могилы, установка надгробия и т.п.).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Общая стоимость услуг по договору составила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которые оплачены мной в полном объёме (частично),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(кассовый чек, квитанция, платёжный документ)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Обязательства по договору исполнены ненадлежащим образом. При приёмке услуг (после их оказания) выявлены следующие недостатки: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недостатков: несоответствие товара по качеству/комплектности, нарушение сроков, повреждение имущества, отказ от части оговорённых услуг, ненадлежащее санитарное состояние и т.п.),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(акт, фотоматериалы, свидетельские показания).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Указанные недостатки являются существенными и нарушают согласованные условия договора, а также требования к качеству оказываемых ритуальных услуг. Оказание услуг ненадлежащего качества причинило мне убытки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связанные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(устранение недостатков, приобретение товаров/услуг у третьих лиц, иные расходы),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(документы о расходах).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я устно (письменно) обращался к исполнителю с требованием об устранении выявленных недостатков, однако требование оставлено без удовлетворения (не устранено в разумный срок),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(переписка, отметка о принятии обращения).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Учитывая характер оказанных услуг (организация погребения близкого человека), ненадлежащее исполнение обязательств причинило мне нравственные страдания, размер компенсации которых я оцениваю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Настоящая претензия направляется в целях досудебного урегулирования спора. В случае отказа в удовлетворении требований либо оставления претензии без ответа я вынужден буду обратиться в суд с требованием о взыскании уплаченных сумм, убытков, неустойки, компенсации морального вреда и штрафа с отнесением на исполнителя судебных расходов.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4 Закона РФ «О защите прав потребителей» исполнитель обязан оказать услугу, качество которой соответствует договору. Согласно п. 1 ст. 29 Закона РФ «О защите прав потребителей» при обнаружении недостатков оказанной услуги потребитель вправе по своему выбору потребовать безвозмездного устранения недостатков, соответствующего уменьшения цены, повторного выполнения работы, а также полного возмещения убытков.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309, 310 ГК РФ обязательства должны исполняться надлежащим образом, односторонний отказ от их исполнения не допускается. Согласно ст. 730, 779, 783 ГК РФ к отношениям сторон применяются нормы о возмездном оказании услуг и бытовом подряде.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ст. 22 Закона РФ «О защите прав потребителей» требования о возврате уплаченной суммы и возмещении убытков подлежат удовлетворению в течение десяти дней со дня их предъявления; за нарушение срока исполнитель уплачивает неустойку в размере 1% (3% — ст. 28, 31) за каждый день просрочки. Также подлежат применению ст. 15 (компенсация морального вреда) и п. 6 ст. 13 (штраф 50% от присуждённой суммы) Закона РФ «О защите прав потребителей».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4, 13, 15, 22, 28, 29, 31 Закона РФ «О защите прав потребителей», ст. 309, 310, 730, 779, 783 ГК РФ,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дней с момента получения настоящей претензии безвозмездно устранить выявленные недостатки оказанных услуг (по выбору заказчика — соразмерно уменьшить цену / возместить расходы на устранение недостатков);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Возвратить уплаченные по договору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денежные средства (их часть)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Возместить причинённые убытки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Выплатить неустойку за нарушение сроков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Выплатить компенсацию морального вреда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Перечислить денежные средства по следующим реквизитам: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(банковские реквизиты заказчика) либо выдать наличными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договора оказания ритуальных услуг (квитанции, заказа-наряда);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документа об оплате услуг (кассовый чек, квитанция, платёжный документ);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акта приёмки услуг (при наличии);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Фотоматериалы, подтверждающие недостатки оказанных услуг;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Документы, подтверждающие понесённые убытки (чеки, договоры с третьими лицами);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ранее направленного обращения к исполнителю (при наличии);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Расчёт суммы неустойки и убытков;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Копия документа, удостоверяющего личность заказчика.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