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пребывания — п. 2 ст. 17 ЗоЗПП, ч. 7 ст. 29 ГПК РФ, либо по месту нахождения (жительства)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индивидуального предпринимателя, оказывающего ритуальные услуги, адрес, ИНН, ОГРН/ОГРНИП)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защите прав потребителя по договору оказания ритуальных услуг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и ответчиком заключён договор возмездного оказания ритуальных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связи с организацией погребения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умершего, дата смерти),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(договор, квитанция-заказ, наряд-заказ). По условиям договора ответчик обязался оказать услуги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организация похорон, предоставление ритуальных принадлежностей, транспортировка, захоронение/кремация, оформление документов и т.п.).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Общая стоимость услуг по договору составила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Оплата произведена истцом в полном объёме (в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(кассовый чек, квитанция, платёжный документ).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Ответчик принятые обязательства исполнил ненадлежащим образом (не исполнил),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нарушения: несоответствие товара/услуги договору, предоставление ритуальных принадлежностей ненадлежащего качества, нарушение согласованной даты и времени, неоказание части оплаченных услуг, навязывание дополнительных услуг). Указанные обстоятельства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(акт, фотоматериалы, свидетельские показания, переписка).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ненадлежащего оказания услуг истцу причинён имущественный вред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а также нравственные страдания, обусловленные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(нарушение при организации погребения близкого человека, дополнительные хлопоты и переживания в период траура).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(заключению специалиста, акту, расчёту) стоимость неоказанных (некачественно оказанных) услуг и ритуальных товаров ненадлежащего качества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претензией с требованием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(возврата уплаченных денежных средств, соразмерного уменьшения цены, возмещения расходов на устранение недостатков), которая оставлена без удовлетворения (без ответа),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отчёт об отслеживании, отметка о вручении).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4, 27, 29 Закона РФ «О защите прав потребителей» исполнитель обязан оказать услугу, качество которой соответствует договору, в установленный срок; при обнаружении недостатков потребитель вправе потребовать безвозмездного устранения недостатков, соразмерного уменьшения цены, возмещения понесённых расходов либо отказаться от исполнения договора и потребовать возврата уплаченной суммы. В силу ст. 309, 310, 779, 781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28, 31 Закона РФ «О защите прав потребителей» за нарушение установленных сроков удовлетворения требований потребителя исполнитель уплачивает неустойку в размере 3% цены оказания услуги за каждый день просрочки. На основании ст. 15 названного Закона подлежит компенсации моральный вред, а согласно п. 6 ст. 13 — штраф в размере 50% от присуждённой судом суммы.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Отношения по организации погребения регулируются также Федеральным законом от 12.01.1996 № 8-ФЗ «О погребении и похоронном деле». Разъяснения о применении законодательства о защите прав потребителей содержатся в постановлении Пленума Верховного Суда РФ от 28.06.2012 № 17.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309, 310, 779, 781 ГК РФ, ст. 4, 13, 15, 17, 27, 28, 29, 31 Закона РФ «О защите прав потребителей», Федеральным законом от 12.01.1996 № 8-ФЗ, ст. 131, 132 ГПК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Взыскать с ответчика в пользу истца уплаченные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денежные средства (стоимость неоказанных / некачественно оказанных услуг)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Взыскать с ответчика неустойку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судебные расходы: на оплату услуг специалиста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оказания ритуальных услуг (квитанции-заказа, наряда-заказа);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 об оплате услуг (кассовый чек, квитанция);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свидетельства о смерти и документов, подтверждающих родство (право на организацию погребения);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 (фотоматериалы, акты), подтверждающие ненадлежащее оказание услуг;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Заключение специалиста (акт, расчёт) о стоимости неоказанных (некачественных) услуг;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досудебной претензии и документы о её направлении;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Расчёт цены иска, неустойки и штрафа;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