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жилого помещения — исключительная подсудность по спорам о правах на недвижимое имущество,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 местного самоуправления / уполномоченного органа собственника жилищного фонда,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Третьи лица: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(наниматель, совершеннолетние члены семьи, зарегистрированные в жилом помещении лица, а также орган регистрации прав — при необходимости)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исходя из инвентаризационной (кадастровой) стоимости жилого помещения — ст. 91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по цене иска как по имущественному спору, подлежащему оценке, — пп. 1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признании отказа в приватизации жилого помещения незаконным и признании права собственности в порядке приватизации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на основании договора социального найма жилого помещения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(ордера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 занимает жилое помещение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(полный адрес), общей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м, состоящее из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комнат. Истец зарегистрирован по указанному адресу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домовой книги, справка о регистрации).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Указанное жилое помещение относится к государственному (муниципальному) жилищному фонду и учитывается за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собственника/балансодержателя),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реестра муниципального имущества, справка). Помещение не относится к числу жилых помещений, приватизация которых запрещена (не является служебным, не находится в аварийном доме, не расположено в общежитии/закрытом военном городке),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(документы, характеризующие статус помещения).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заявлением о передаче занимаемого жилого помещения в собственность в порядке приватизации, приложив необходимый пакет документов,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 вложения, отметка о принятии заявления, входящий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Совместно проживающие с истцом совершеннолетние члены семьи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выразили согласие на приватизацию (отказались от участия в приватизации в пользу истца),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(нотариально удостоверенные согласия/отказы). Ранее истец право на приватизацию жилого помещения не использовал,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(справки уполномоченных органов о неучастии в приватизации).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Письмом (решением)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ответчик отказал истцу в передаче жилого помещения в собственность в порядке приватизации по следующим основаниям: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(изложить мотивы отказа, указанные ответчиком).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полагает отказ незаконным и необоснованным, поскольку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(обоснование неправомерности отказа: истец занимает помещение на законных основаниях, помещение подлежит приватизации, все необходимые документы представлены, установленные законом запреты отсутствуют). Отказ ответчика нарушает право истца на однократное бесплатное приобретение занимаемого жилого помещения в собственность.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Иным способом, помимо судебного, защитить нарушенное право истец лишён возможности,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(переписка с ответчиком, письменный отказ).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2 Закона РФ от 04.07.1991 № 1541-1 «О приватизации жилищного фонда в Российской Федерации» граждане, занимающие жилые помещения в государственном и муниципальном жилищном фонде на условиях социального найма, вправе с согласия всех совместно проживающих совершеннолетних членов семьи приобрести эти помещения в собственность. В силу ст. 11 указанного Закона каждый гражданин имеет право на бесплатную приватизацию жилого помещения однократно.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8 Закона РФ № 1541-1 в случае нарушения прав гражданина при решении вопросов приватизации он вправе обратиться в суд. Согласно ст. 4 того же Закона не подлежат приватизации жилые помещения, находящиеся в аварийном состоянии, в общежитиях, в домах закрытых военных городков, а также служебные жилые помещения; в данном случае указанные ограничения отсутствуют.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Как разъяснено в постановлении Пленума Верховного Суда РФ от 24.08.1993 № 8 «О некоторых вопросах применения судами Закона Российской Федерации «О приватизации жилищного фонда в Российской Федерации»», если гражданин по независящим от него причинам не может реализовать право на приватизацию, он вправе обратиться в суд с иском о признании за ним права собственности в судебном порядке.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2, 4, 6, 7, 8, 11 Закона РФ от 04.07.1991 № 1541-1 «О приватизации жилищного фонда в Российской Федерации», ст. 12, 218 ГК РФ, ст.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незаконным отказ ответчика в приватизации жилого помещения, выраженный в решении (письме)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Признать за истцом право собственности в порядке приватизации на жилое помещение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Обязать ответчика заключить с истцом договор передачи жилого помещения в собственность в порядке приватизации (при заявлении данного требования вместо признания права).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Указать, что решение суда является основанием для государственной регистрации права собственности истца на жилое помещение в органе регистрации прав.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судебные расходы: по уплате государственной пошлины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социального найма (ордера) на жилое помещение;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документа о регистрации истца по месту жительства (выписка из домовой книги, справка о зарегистрированных лицах);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заявления о приватизации с отметкой о принятии ответчиком;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решения (письма) ответчика об отказе в приватизации;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Нотариально удостоверенные согласия (отказы) совершеннолетних членов семьи;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Справки уполномоченных органов о неучастии истца в приватизации ранее;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 о статусе жилого помещения (выписка из реестра муниципального имущества, технический (кадастровый) паспорт, справка об отсутствии оснований, препятствующих приватизации);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 об уплате государственной пошлины;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