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Руководителю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следственного органа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(руководителю следственного органа, которому процессуально подчинён следователь, — ч. 1 ст. 124 УПК РФ; либо прокурору ____________ прокуратуры — по надзорной подведомственности)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 защитника — адвоката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наименование адвокатского образования, регистрационный номер в реестре, служебный адрес,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защиту интересов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(процессуальное положение и Ф.И.О. лица, чьи права нарушены: подозреваемый / обвиняемый / потерпевший / заявитель)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 уголовному делу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уголовного дела; наименование органа предварительного следствия; Ф.И.О. следователя, чьи действия обжалуются)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Действую на основании ордера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 и удостоверения адвоката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color w:val="666666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действия (бездействие) и решения следователя в порядке ст. 124 УПК РФ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следователя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должность, наименование органа)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возбуждённое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признакам преступления, предусмотренного ч.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ст.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УК РФ, по которому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доверителя) имеет процессуальный статус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(подозреваемого / обвиняемого / потерпевшего).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следователем совершены действия (принято решение / допущено бездействие), нарушающие права и законные интересы доверителя,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обжалуемого действия, бездействия или решения — например, вынесение постановления, отказ в удовлетворении ходатайства, непроведение следственного действия, изъятие имущества).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Обжалуемое действие (бездействие, решение) подтверждается следующими материалами: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постановления, протокола, ответа следователя, иных процессуальных документов, дата и номер).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защитником в порядке ст. 119–120 УПК РФ было заявлено ходатайство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ходатайства), которое следователем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(отклонено / оставлено без рассмотрения / не разрешено в установленный срок),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(постановление об отказе, отметка о принятии, отсутствие ответа).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Указанными действиями (бездействием) следователя нарушены права доверителя, гарантированные УПК РФ: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(право на защиту, право заявлять ходатайства, право на неприкосновенность собственности, разумный срок и т.п.). Наступившие последствия выражаются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причинённого ущерба правам и законным интересам, затруднение доступа к правосудию).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Обжалуемые действия (бездействие, решение) являются незаконными и необоснованными, поскольку совершены с нарушением требований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(конкретные нормы УПК РФ, которые нарушены), не отвечают целям и задачам уголовного судопроизводства и подлежат отмене (устранению).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Настоящая жалоба подаётся в установленный законом порядок вышестоящему должностному лицу; право обжалования в судебном порядке в соответствии со ст. 125 УПК РФ заявителем сохраняется.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123 УПК РФ действия (бездействие) и решения органа дознания, дознавателя, следователя, руководителя следственного органа могут быть обжалованы участниками уголовного судопроизводства в части, в которой производимые процессуальные действия и принимаемые решения затрагивают их интересы.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124 УПК РФ руководитель следственного органа (прокурор) рассматривает жалобу в течение 3 суток со дня её получения, а в исключительных случаях — до 10 суток, по результатам чего выносит постановление о полном или частичном удовлетворении жалобы либо об отказе в её удовлетворении; о принятом решении заявитель уведомляется незамедлительно.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38, 39 УПК РФ следователь обязан осуществлять предварительное следствие в соответствии с требованиями закона, а руководитель следственного органа уполномочен отменять незаконные или необоснованные постановления следователя и давать обязательные для исполнения указания. Обжалуемые действия (бездействие) не соответствуют указанным требованиям и нарушают право на защиту (ст. 16, 47, 53 УПК РФ).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16, 38, 39, 47, 53, 119, 120, 123, 124 УПК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незаконными (необоснованными) действия (бездействие, решение) следователя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выразившиеся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обжалуемого), по уголовному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Отменить постановление следователя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 обжаловании конкретного процессуального решения);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следователя устранить допущенные нарушения путём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(совершение конкретного следственного действия, разрешение ходатайства, возврат изъятого имущества и т.п.);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Дать следователю указания об устранении нарушений закона и о восстановлении нарушенных прав доверителя;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О результатах рассмотрения жалобы уведомить защитника и доверителя в письменной форме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ордера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удостоверения адвоката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обжалуемого постановления (иного процессуального документа) следователя;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ранее заявленного ходатайства с отметкой о принятии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ответа (постановления об отказе) следователя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документов, подтверждающих нарушение прав и законных интересов доверителя;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настоящей жалобы по числу заинтересованных лиц.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