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дело; для уголовного дела — суд, в производстве которого находится дело)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гражданскому (уголовному)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если дело принято к производству конкретным судьёй)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заявляющее ходатайство: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 / ответчик / представитель / защитник — адвокат; Ф.И.О., адрес, телефон, эл. почта; для адвоката — ордер № ____________ от «__» ____________ 20__ г., удостоверение № ____________)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Иные лица, участвующие в деле: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(наименование/Ф.И.О., процессуальное положение, адрес)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назначении судебной экспертизы вещества (физико-химической экспертизы)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суда находится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спора / предъявленное обвинение по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РФ), в рамках которого исследуется вопрос о свойствах, составе и происхождении вещества, изъятого (обнаруженного) при следующих обстоятельствах: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было изъято (обнаружено) вещество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внешнее описание, масса/объём, упаковка),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 изъятия, протокол осмотра, акт).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Вещество приобщено к материалам дела в качестве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(вещественное доказательство / предмет исследования) и хранится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и условия хранения, номер камеры хранения),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 осмотра и приобщения, справка о хранении).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правильного разрешения дела необходимо установление обстоятельств, требующих специальных знаний в области химии (физической химии, токсикологии, наркологии): состав вещества, его отнесение к определённой группе (в том числе к наркотическим средствам, психотропным, сильнодействующим или ядовитым веществам, прекурсорам), количественное содержание действующего компонента,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(иные значимые характеристики).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Данные обстоятельства имеют существенное значение,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(обоснование: от результата экспертизы зависит квалификация деяния / размер вещества / установление факта причинения вреда / иные последствия). Ранее экспертиза по указанным вопросам не проводилась (проводилась, однако её выводы вызывают сомнения ввиду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Проведение экспертизы предлагается поручить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адрес экспертного учреждения либо Ф.И.О. эксперта, сведения о его образовании и стаже), в отношении которого отсутствуют основания для отвода, предусмотренные процессуальным законом.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предлагает поставить перед экспертом вопросы, приведённые в резолютивной части настоящего ходатайства, и обеспечить сохранность объекта исследования в объёме, достаточном для повторного исследования.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79, 80 ГПК РФ (ст. 195, 196, 199 УПК РФ) при возникновении в процессе рассмотрения дела вопросов, требующих специальных знаний, суд назначает экспертизу; каждая из сторон вправе представить суду вопросы, подлежащие разрешению при проведении экспертизы, и ходатайствовать о поручении её конкретному эксперту (учреждению).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Федеральным законом от 31.05.2001 № 73-ФЗ «О государственной судебно-экспертной деятельности в Российской Федерации» эксперт даёт заключение на основе всестороннего и объективного исследования; при исследовании вещественных доказательств обеспечивается сохранность объекта в возможно меньшем объёме его изменения.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Порядок обращения с веществами, отнесение которых к контролируемым имеет правовое значение, регулируется Федеральным законом от 08.01.1998 № 3-ФЗ «О наркотических средствах и психотропных веществах» и постановлением Правительства РФ, определяющим соответствующие перечни и размеры; правовое значение выводов экспертизы разъяснено постановлением Пленума Верховного Суда РФ от 21.12.2010 № 28 «О судебной экспертизе по уголовным делам».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79, 80, 166 ГПК РФ (ст. 195, 196, 198, 199, 283 УПК РФ), Федеральным законом от 31.05.2001 № 73-ФЗ,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Назначить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судебную физико-химическую (химическую, токсикологическую) экспертизу вещества, изъятого (обнаруженного)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Поручить проведение экспертизы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адрес экспертного учреждения либо Ф.И.О. эксперта).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Поставить перед экспертом следующие вопросы: является ли представленное вещество наркотическим средством, психотропным, сильнодействующим или ядовитым веществом (прекурсором), и если да — к какой группе оно относится; каковы качественный и количественный состав вещества и масса (объём) действующего компонента; каков способ и технология изготовления вещества; составляют ли представленные образцы единую массу (единое целое) с иными объектами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(иные вопросы заявителя).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в распоряжение эксперта материалы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объект исследования — вещество, приобщённое в качестве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(вещественное доказательство / предмет исследования).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Обязать эксперта обеспечить сохранность объекта исследования и представить неизрасходованную часть вещества суду вместе с заключением.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Приостановить производство по делу на время проведения экспертизы.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ходатайства по числу лиц, участвующих в деле;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протокола изъятия (обнаружения) вещества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протокола осмотра и приобщения вещества в качестве вещественного доказательства (предмета исследования);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Справка о месте и условиях хранения вещества;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Сведения о предлагаемом экспертном учреждении (эксперте): наименование, адрес, документы об образовании и стаже, лицензия (при необходимости);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Перечень предлагаемых вопросов эксперту;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Ордер адвоката и копия удостоверения (при подаче защитником);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Документ, подтверждающий полномочия представителя (при необходимости).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/ Защитник — адвокат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