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органа, принявшего оспариваемое решение, — ч. 1 ст. 22 КАС РФ; либо по выбору административного истца — по месту его жительства, ч. 3 ст. 24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иностранного гражданина (лица без гражданства), гражданство, дата и место рождения, адрес места пребывания/жительства, реквизиты документа, удостоверяющего личность, телефон, эл. почта — ст. 125, 220 КАС РФ)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территориального органа МВД России по вопросам миграции (УВМ ГУ МВД России по субъекту), адрес)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 требование неимущественного характера об оспаривании решения органа власти — 300 руб. для физического лица, пп. 7 п. 1 ст. 333.19 НК РФ)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решения об отказе в выдаче вида на жительство в Российской Федерации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административный истец, являющийся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(гражданином государства / лицом без гражданства), обратился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территориального органа МВД России) с заявлением о выдаче вида на жительство в Российской Федерации,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(расписка о приёме, отметка о регистрации заявления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Основанием для обращения послужило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(проживание на основании разрешения на временное проживание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/ иное основание, предусмотренное ст. 8 Федерального закона № 115-ФЗ). К заявлению приложен полный комплект документов, предусмотренных Административным регламентом: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поданных документов).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административному истцу отказано в выдаче вида на жительство. Копия решения (уведомления об отказе) получена административным истцом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(уведомление, отметка о вручении).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обоснование отказа орган сослался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(основание отказа со ссылкой на конкретный пункт ст. 9 Федерального закона № 115-ФЗ, например: сообщение заведомо ложных сведений, привлечение к административной ответственности, создание угрозы безопасности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считает оспариваемое решение незаконным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(изложение обстоятельств, опровергающих основание отказа: отсутствие вменяемых нарушений, недостоверность положенных в основу сведений, несоразмерность и формальный характер основания, длительность и устойчивость связей с Российской Федерацией). Указанные обстоятельства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(документы, справки, сведения о семейном положении, месте работы, регистрации).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Оспариваемое решение нарушает права административного истца на законное проживание в Российской Федерации, единство семьи и уважение частной жизни,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последствий: наличие супруга (детей) — граждан РФ, постоянного места жительства, работы, отсутствие иных связей с государством гражданской принадлежности).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Досудебный (административный) порядок обжарования решения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(соблюдён путём подачи жалобы в вышестоящий орган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/ не является обязательным для данной категории споров). Срок обращения в суд, установленный ч. 1 ст. 219 КАС РФ, административным истцом соблюдён.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218 КАС РФ гражданин, организация вправе оспорить в суде решения, действия (бездействие) органа, наделённого государственными полномочиями, если полагают, что нарушены их права, свободы и законные интересы. Согласно ч. 1 ст. 219 КАС РФ административное исковое заявление может быть подано в суд в течение трёх месяцев со дня, когда лицу стало известно о нарушении его прав.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Основания отказа в выдаче вида на жительство исчерпывающе установлены ст. 9 Федерального закона от 25.07.2002 № 115-ФЗ «О правовом положении иностранных граждан в Российской Федерации» и не подлежат расширительному толкованию. Порядок принятия решения регламентирован Административным регламентом МВД России, утверждённым приказом МВД России от 11.06.2020 № 417.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правовым позициям Конституционного Суда РФ и ст. 8 Конвенции о защите прав человека и основных свобод при принятии решения органы обязаны учитывать степень вмешательства в частную и семейную жизнь, семейное положение, длительность проживания, наличие устойчивых связей с Российской Федерацией; формальное применение основания отказа без оценки соразмерности недопустимо. В силу ч. 11 ст. 226 КАС РФ обязанность доказывания законности оспариваемого решения возлагается на административного ответчика.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9 Федерального закона от 25.07.2002 № 115-ФЗ, ст. 218, 219, 220, 226, 227 КАС РФ,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об отказе административному истцу в выдаче вида на жительство в Российской Федерации.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административного ответчика повторно рассмотреть заявление административного истца о выдаче вида на жительство в установленный судом срок.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административного ответчика сообщить суду и административному истцу об исполнении решения суда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со дня его исполнения.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административного ответчика в пользу административного истца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перевод и нотариальное удостоверение документов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административного искового заявления и приложений административному ответчику;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документа, удостоверяющего личность административного истца, с нотариально заверенным переводом;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заявления о выдаче вида на жительство с отметкой о приёме;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оспариваемого решения (уведомления об отказе) и документы о его получении;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разрешения на временное проживание (иного основания для обращения);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устойчивые связи с Российской Федерацией (свидетельства о браке, о рождении детей, справки с места работы, регистрации);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опровергающие основание отказа;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Копия жалобы в вышестоящий орган и документы о её направлении (при наличии);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(ордер) представителя;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Иные документы, подтверждающие изложенные обстоятельства.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