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Территориальный орган Федеральной службы по надзору в сфере здравоохранения (Росздравнадзора)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территориальный орган Росздравнадзора по месту нахождения медицинской организации; при необходимости — в центральный аппарат Росздравнадзора)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по субъекту РФ: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(наименование субъекта Российской Федерации)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адрес территориального органа: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места жительства для направления ответа, телефон, адрес электронной почты — ст. 7 Федерального закона от 02.05.2006 № 59-ФЗ)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Пациент (если не совпадает с заявителем):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рождения; при подаче в интересах иного лица приложить документы о полномочиях)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Медицинская организация, действия которой обжалуются: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наименование, адрес места оказания помощи, ИНН, ОГРН, номер лицензии на медицинскую деятельность при наличии)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без уплаты государственной пошлины)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ненадлежащее оказание медицинской помощи и нарушение прав пациента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пациент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получал(а) медицинскую помощь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медицинской организации, отделение) по поводу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(заболевание, состояние, повод обращения),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(медицинская карта, выписной эпикриз, договор на оказание платных медицинских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при оказании медицинской помощи допущены следующие нарушения: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(несоблюдение порядков оказания медицинской помощи, клинических рекомендаций, стандартов; несвоевременная или неверная постановка диагноза; отказ в оказании помощи; ненадлежащее качество услуг),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(медицинская документация, результаты обследований, заключения).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указанных нарушений наступили следующие последствия: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(ухудшение состояния здоровья, причинение вреда здоровью, необходимость повторного лечения, иные последствия),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(медицинские документы, заключение независимой экспертизы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Пациенту не были обеспечены его права, предусмотренные законодательством: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 предоставлена информация о состоянии здоровья и методах лечения; нарушено право на выбор врача и медицинской организации; не оформлено надлежащим образом информированное добровольное согласие; нарушена врачебная тайна; иное).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заявитель обратился к руководителю медицинской организации с претензией (заявлением) о нарушениях,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(отметка о принятии, почтовая квитанция, отчёт об отслеживании). Ответ на обращение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 получен / получен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является необоснованным по следующим основаниям: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Изложенные обстоятельства свидетельствуют о нарушении медицинской организацией обязательных требований в сфере охраны здоровья граждан, контроль за соблюдением которых относится к компетенции Росздравнадзора, и о причинении (угрозе причинения) вреда жизни и здоровью пациента.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Настоящая жалоба подаётся с целью проведения проверки деятельности медицинской организации, привлечения виновных лиц к установленной ответственности и защиты нарушенных прав пациента.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2, 4, 10, 19 Федерального закона от 21.11.2011 № 323-ФЗ «Об основах охраны здоровья граждан в Российской Федерации» пациент имеет право на получение медицинской помощи надлежащего качества, доступной и безопасной, на информацию о состоянии своего здоровья и на выбор врача и медицинской организации.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64, 87, 88, 90 Федерального закона от 21.11.2011 № 323-ФЗ качество и безопасность медицинской деятельности подлежат государственному контролю (надзору), осуществляемому Росздравнадзором, в том числе посредством контроля за соблюдением порядков оказания медицинской помощи, клинических рекомендаций и стандартов. Полномочия Росздравнадзора закреплены Положением, утверждённым постановлением Правительства РФ от 30.06.2004 № 323.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Порядок рассмотрения обращения установлен Федеральным законом от 02.05.2006 № 59-ФЗ «О порядке рассмотрения обращений граждан Российской Федерации»: обращение подлежит рассмотрению в течение 30 дней со дня регистрации, а заявителю должен быть дан мотивированный ответ по существу поставленных вопросов (ст. 10, 12).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2, 4, 10, 19, 64, 87, 88, 90 Федерального закона от 21.11.2011 № 323-ФЗ «Об основах охраны здоровья граждан в Российской Федерации», ст. 4, 7, 10, 12 Федерального закона от 02.05.2006 № 59-ФЗ «О порядке рассмотрения обращений граждан Российской Федерации»,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Провести проверку деятельности медицинской организации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(наименование) по фактам, изложенным в настоящей жалобе, на предмет соблюдения порядков оказания медицинской помощи, клинических рекомендаций и стандартов, а также прав пациента.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Дать оценку качеству и безопасности оказанной пациенту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медицинской помощи 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 выявлении нарушений обязательных требований принять меры реагирования, предусмотренные законодательством, и рассмотреть вопрос о привлечении виновных должностных лиц и медицинской организации к установленной ответственности.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Выдать медицинской организации предписание об устранении выявленных нарушений с указанием срока их устранения.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жалобы и принятых мерах уведомить заявителя в письменной форме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(адрес) в установленный законом срок.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документа, удостоверяющего личность заявителя;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Документы, подтверждающие полномочия (если жалоба подаётся в интересах иного лица);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договора на оказание медицинских услуг и документов об оплате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медицинской документации (медицинская карта, выписной эпикриз, результаты обследований);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информированного добровольного согласия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претензии (заявления) в медицинскую организацию и документы о её направлении;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ответа медицинской организации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Заключение независимой экспертизы о качестве оказанной помощи (при наличии);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Иные документы, подтверждающие изложенные обстоятельства.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