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государственного органа, органа местного самоуправления либо Ф.И.О. и должность конкретного должностного лица, к компетенции которого относится поставленный вопрос — ч. 1 ст. 8 Федерального закона от 02.05.2006 № 59-ФЗ)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Адрес органа (должностного лица):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(почтовый адрес; при подаче в электронной форме — адрес официального сайта или электронной почты, ч. 3 ст. 7 Закона № 59-ФЗ)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заявителя: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гражданина полностью — обязательный реквизит, ч. 1 ст. 7 Закона № 59-ФЗ)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Почтовый адрес для направления ответа: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(адрес, по которому должен быть направлен ответ или уведомление о переадресации; при электронном обращении — адрес электронной почты, ч. 3 ст. 7 Закона № 59-ФЗ)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Контактный телефон, эл. почта: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(указываются по желанию заявителя)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(государственная пошлина не уплачивается — рассмотрение обращений граждан осуществляется бесплатно, ч. 3 ст. 2 Закона № 59-ФЗ)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(ОБРАЩЕНИЕ)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рассмотрении обращения гражданина и предоставлении разъяснений (совершении действий) в порядке Федерального закона № 59-ФЗ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заявителя), проживающий(ая)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обращаюсь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органа) в связи со следующими обстоятельствами, затрагивающими мои права, свободы и законные интересы.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отношении меня (в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— существо ситуации, вопроса) возникли следующие обстоятельства: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(подробное описание фактов, действий или бездействия органа, должностного лица либо существа вопроса, по которому требуется решение или разъяснение).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по данному вопросу я обращался(ась)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(указать, куда и когда обращался, реквизиты обращения — при наличии; если обращение первичное, указать «ранее по данному вопросу не обращался(ась)»). По результатам рассмотрения мною получен(ы) ответ(ы)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(либо ответ не получен,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Считаю, что указанные обстоятельства (действия, бездействие, решение)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(нарушают мои права / требуют разъяснения / требуют принятия мер)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(доводы заявителя со ссылкой на нормы права и фактические данные).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подтверждение изложенного прилагаю следующие документы (материалы):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 и материалов, обосновывающих доводы обращения, — представляются по усмотрению заявителя, ч. 1 ст. 7 Закона № 59-ФЗ).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Обращаю внимание, что в силу ч. 1 ст. 12 Закона № 59-ФЗ письменное обращение подлежит рассмотрению в течение 30 дней со дня его регистрации, а при направлении запросов в другие органы указанный срок может быть продлён не более чем на 30 дней с уведомлением заявителя. Прошу дать ответ по существу поставленных вопросов в установленный законом срок.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33 Конституции Российской Федерации граждане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 ст. 9 и ч. 1 ст. 10 Федерального закона от 02.05.2006 № 59-ФЗ «О порядке рассмотрения обращений граждан Российской Федерации» обращение подлежит обязательному рассмотрению; орган (должностное лицо) обеспечивает объективное, всестороннее и своевременное рассмотрение обращения, при необходимости запрашивает документы и материалы, принимает меры, направленные на восстановление или защиту нарушенных прав, свобод и законных интересов гражданина, и даёт письменный ответ по существу поставленных вопросов.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12 указанного Федерального закона письменное обращение рассматривается в течение 30 дней со дня регистрации. В случае направления обращения в орган, к компетенции которого не относится решение поставленных вопросов, оно подлежит переадресации в семидневный срок с уведомлением заявителя (ч. 3 ст. 8 Закона № 59-ФЗ).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33 Конституции РФ, ст. 2, 4, 5, 7, 8, 9, 10, 12 Федерального закона от 02.05.2006 № 59-ФЗ «О порядке рассмотрения обращений граждан Российской Федерации»,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Зарегистрировать настоящее обращение в порядке ч. 2 ст. 8 Федерального закона № 59-ФЗ и рассмотреть его по существу.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Провести проверку изложенных обстоятельств: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(указать, что именно надлежит проверить или разъяснить).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Принять меры, направленные на восстановление (защиту) моих прав, свобод и законных интересов,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испрашиваемого решения или действия).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Предоставить письменные разъяснения по вопросу: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(сформулировать вопрос, по которому требуется разъяснение).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Направить письменный ответ по существу поставленных вопросов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 или адрес электронной почты) в срок, установленный ч. 1 ст. 12 Федерального закона № 59-ФЗ.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 случае, если решение поставленных вопросов не относится к Вашей компетенции, направить обращение в соответствующий орган (должностному лицу) с уведомлением заявителя — ч. 3 ст. 8 Федерального закона № 59-ФЗ.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Копии ранее полученных ответов (обращений) по данному вопросу — при наличии;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документов и материалов, подтверждающих изложенные в обращении обстоятельства;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нарушение прав, свобод или законных интересов заявителя;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Доверенность или иной документ, подтверждающий полномочия представителя, — если обращение подаётся представителем;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Опись прилагаемых документов.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