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 — страховщика, адрес места нахождения, ИНН, ОГРН; при наличии — адрес филиала/уполномоченного подразделения по урегулированию убытков)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(страхователь/выгодоприобретатель: Ф.И.О. либо наименование, адрес, телефон, эл. почта; для гражданина — паспортные данные, для организации —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страхования (полис):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действующего договора/полиса, по которому заявляется событие)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(документ подаётся в срок и способом, предусмотренными договором и Правилами страхования — ст. 961 ГК РФ)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УВЕДОМЛЕНИЕ О НАСТУПЛЕНИИ СТРАХОВОГО СЛУЧАЯ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наступлении события, имеющего признаки страхового случая, по договору страхования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 (заявителем) и страховщиком заключён договор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подтверждаемый страховым полисом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Правилами страхования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редакция, дата утверждения). Объектом страхования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(застрахованное имущество/имущественный интерес/жизнь, здоровье — с индивидуализирующими признаками), застрахованный по рискам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страховых рисков по договору).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Страховая сумма по договору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Страховая премия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уплачена в полном объёме (уплачивается в рассрочку),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документ, реквизиты). На дату наступления события договор являлся действующим, срок его действия —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(время и место происшествия) наступило событие, имеющее признаки страхового случая: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(подробное описание обстоятельств события — что, когда, при каких условиях произошло). Указанное событие относится к застрахованному риску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риска по договору).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произошедшего застрахованному имуществу (иному объекту страхования) причинены следующие повреждения (утрата, вред):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и характер повреждений, утраченного имущества, наступивших последствий). Предварительный размер причинённого ущерба (вреда)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окончательный размер подлежит определению по результатам осмотра и экспертизы.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произошедшем событии сообщено в компетентные органы: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органа — полиция, МЧС, аварийно-техническая служба и т.п.), обращение зарегистрировано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 По факту события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возбуждении дела, вынесении постановления, составлении акта либо об их отсутствии на дату уведомления).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Мною приняты разумные и доступные в сложившихся обстоятельствах меры для уменьшения возможных убытков, а также по сохранению повреждённого имущества в состоянии, пригодном для осмотра страховщиком, что предусмотрено ст. 962 ГК РФ. Обстоятельств, свидетельствующих об умысле заявителя либо о наступлении события вследствие исключённых договором причин, не имеется.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Настоящим уведомляю страховщика о наступлении указанного события в предусмотренный договором и законом срок и заявляю о своём намерении реализовать право на получение страхового возмещения (выплаты). Прошу организовать осмотр повреждённого имущества (места происшествия) и провести необходимые действия по урегулированию убытка.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1 ст. 961 ГК РФ страхователь (выгодоприобретатель) обязан незамедлительно уведомить страховщика о наступлении страхового случая в срок и способом, которые указаны в договоре страхования. Настоящее уведомление направляется в целях исполнения данной обязанности и надлежащей фиксации факта наступления события.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929 (ст. 934) ГК РФ при наступлении предусмотренного договором страхового случая страховщик обязан выплатить страховое возмещение (страховую сумму) в порядке и сроки, установленные договором и Правилами страхования. В силу ст. 962 ГК РФ страхователь принял меры к уменьшению убытков; в силу ст. 309, 310 ГК РФ односторонний отказ от исполнения обязательства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добровольному страхованию имущества (личному страхованию) граждан в части, не урегулированной специальными законами, распространяется Закон РФ «О защите прав потребителей» (постановление Пленума Верховного Суда РФ от 27.06.2013 № 20), что обязывает страховщика своевременно и надлежащим образом организовать урегулирование заявленного события.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929, 934, 961, 962 ГК РФ, условиями договора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Правилами страхования,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Зарегистрировать настоящее уведомление о наступлении события, имеющего признаки страхового случая, по договору страхования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 присвоить убытку регистрационный номер, сообщив его заявителю.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Организовать осмотр повреждённого имущества (места происшествия)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срок не позднее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даты получения настоящего уведомления, согласовав дату и время осмотра по телефону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или эл. почте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Сообщить заявителю перечень документов, необходимых для рассмотрения заявленного события и принятия решения о страховой выплате, если он не определён договором и Правилами страхования.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По результатам рассмотрения признать заявленное событие страховым случаем и произвести страховую выплату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порядке и сроки, предусмотренные договором и Правилами страхования, по банковским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счёта для перечисления).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письменно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по эл. почте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в срок, установленный договором и Правилами страхования.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страхования (полиса)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Правил страхования;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 об уплате страховой премии (взноса);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удостоверяющего личность заявителя (для организации — выписка из ЕГРЮЛ, документы о полномочиях);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право на застрахованное имущество (право на получение выплаты выгодоприобретателем);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компетентных органов о факте и обстоятельствах события (справка, постановление, акт, протокол);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Фото- и (или) видеоматериалы, фиксирующие повреждения (последствия события), при наличии;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Предварительный перечень (расчёт) причинённого ущерба, при наличии;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Банковские реквизиты для перечисления страховой выплаты;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Документ, подтверждающий полномочия представителя (доверенность), при подаче уведомления представителем.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Страхователь (выгодоприобретатель) / представитель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