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следственного органа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(руководитель следственного органа, в производстве подчинённых которому находится дело, — ч. 1 ст. 124 УПК РФ; жалоба на следователя подаётся руководителю следственного органа, на дознавателя — прокурору)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Прокурору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обжаловании прокурору — наименование прокуратуры; выберите надлежащего адресата в зависимости от органа расследования)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заявителя (защитника):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— подозреваемый / обвиняемый / потерпевший / защитник; Ф.И.О., адрес,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подозреваемого / обвиняемого, процессуальный статус — если жалоба подаётся защитником)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наименование органа предварительного следствия — ____________)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производстве следователя: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должность, классный чин следователя, чьи действия (бездействие) обжалуются)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и решения следователя в порядке ст. 124 УПК РФ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должность)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органа)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 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(процессуальный статус) по данному уголовному делу,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(постановление, протокол, ордер адвоката).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следователем совершены следующие действия (допущено бездействие), нарушающие права и законные интересы заявителя: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(подробное описание обжалуемых действий/бездействия — незаконное производство следственного действия, отказ в удовлетворении ходатайства, непроведение необходимых следственных действий, волокита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(защитником) в порядке ст. 119, 120 УПК РФ заявлено ходатайство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ходатайства), которое следователем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(отклонено / оставлено без рассмотрения / не разрешено в установленный срок),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ходатайства с отметкой о принятии, постановление об отказе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(бездействие) следователя являются незаконными и необоснованными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конкретных норм УПК РФ, отсутствие оснований для процессуального решения, несоответствие фактическим обстоятельствам, нарушение разумного срока). Указанные нарушения причиняют ущерб конституционным правам заявителя и затрудняют доступ к правосудию.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указанных нарушений заявитель лишён возможности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(реализовать право на защиту, представить доказательства, ознакомиться с материалами и т.п.),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наступившие последствия). Обстоятельства, изложенные в жалобе,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и материалов дела).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по указанным обстоятельствам жалобы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подавались / подавались — указать адресата и результат рассмотрения). Настоящая жалоба подаётся в установленном законом порядке и подлежит рассмотрению в сроки, предусмотренные ст. 124 УПК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123 УПК РФ действия (бездействие) и решения следователя могут быть обжалованы участниками уголовного судопроизводства в части, в которой производимые процессуальные действия и принимаемые процессуальные решения затрагивают их интересы. Согласно ст. 124 УПК РФ жалоба рассматривается руководителем следственного органа (прокурором) в течение 3 суток со дня её получения, а в исключительных случаях — в срок до 10 суток; по результатам выносится постановление о полном или частичном удовлетворении жалобы либо об отказе в её удовлетворении.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3 ст. 7 УПК РФ нарушение норм уголовно-процессуального закона при производстве по делу влечёт признание недопустимыми полученных таким путём доказательств. Согласно ст. 6.1 УПК РФ уголовное судопроизводство осуществляется в разумный срок; ст. 119, 121, 122 УПК РФ обязывают следователя рассмотреть заявленное ходатайство и разрешить его непосредственно после заявления, а в случае невозможности — не позднее 3 суток, с вынесением мотивированного постановления.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(бездействие) следователя противоречат также ст. 38, 46, 47, 53 УПК РФ, определяющим пределы полномочий следователя и объём прав участников процесса, и нарушают гарантированное ст. 46, 48, 55 Конституции РФ право на защиту и судебную защиту прав и свобод.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6.1, 7, 119–122, 123, 124 УПК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действия (бездействие) и решения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должность)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обжалуемого), незаконными и необоснованными.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следователя устранить допущенные нарушения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(совершения конкретного процессуального действия, отмены незаконного постановления, разрешения ходатайства по существу и т.п.).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Отменить постановление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отменяемого решения) как незаконное и необоснованное.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результатах рассмотрения жалобы и принятом решении уведомить заявителя (защитника) в установленный ст. 124 УПК РФ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процессуальный статус заявителя (постановление, протокол);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ордера адвоката и удостоверения адвоката (если жалоба подаётся защитником);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обжалуемого постановления (иного процессуального решения)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ходатайства с отметкой о принятии и постановления следователя об отказе в его удовлетворении;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и материалов, подтверждающих доводы жалобы;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жалобы для приобщения к материалам дела.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