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(суд, рассмотревший дело по существу в первой инстанции; вопрос о судебных расходах разрешается тем же судом — ст. 103.1, ч. 1 ст. 104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Дело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гражданского дела, по которому вынесен итоговый судебный акт)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(сторона, в пользу которой принят судебный акт):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адрес, для гражданина — один из идентификаторов, для организации — ИНН, ОГРН; телефон, эл. почта)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Заинтересованное лицо (сторона, с которой взыскиваются расходы):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адрес, ИНН, ОГРН)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Госпошлиной не облагается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(заявление о распределении судебных расходов государственной пошлиной не оплачивается — гл. 7 ГПК РФ)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судебных расходов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Решением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гражданскому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спора) исковые требования удовлетворены (удовлетворены частично / в удовлетворении отказано):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принятого решения). Судебный акт вступил в законную силу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(с учётом апелляционного определения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Данным судебным актом спор разрешён в пользу заявителя, что в силу ст. 98 ГПК РФ является основанием для возмещения понесённых им судебных расходов за счёт противоположной стороны.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связи с рассмотрением дела заявитель понёс расходы на оплату услуг представителя.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заявителем 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представителя / наименование юридической организации) заключён договор об оказании юридических услуг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условиям которого стоимость услуг составила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Оплата юридических услуг произведена заявителем в полном объёме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(квитанция, платёжное поручение, расписка). Факт оказания услуг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(акт об оказании услуг, отчёт представителя), а также материалами дела: подготовкой процессуальных документов, участием представителя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(количество) судебных заседаниях.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заявителем понесены иные судебные издержки, связанные с рассмотрением дела: расходы на проведение судебной (досудебной) экспертизы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почтовые расходы на направление корреспонденции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расходы на оформление нотариальной доверенности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(подтверждаются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), государственная пошлина, уплаченная при подаче иска,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Общий размер понесённых судебных расходов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Заявленные расходы являются разумными и соответствуют сложности дела, объёму оказанных услуг, длительности рассмотрения спора и сложившимся в регионе ценам на аналогичные услуги,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(сведения о среднерыночной стоимости услуг, при наличии).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Настоящее заявление подано в пределах трёхмесячного срока со дня вступления в законную силу последнего судебного акта, принятием которого закончилось рассмотрение дела (ст. 103.1 ГПК РФ).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98 ГПК РФ стороне, в пользу которой состоялось решение суда, суд присуждает возместить с другой стороны все понесённые по делу судебные расходы. Согласно ст. 88, 94 ГПК РФ к судебным расходам относятся государственная пошлина и издержки, связанные с рассмотрением дела, в том числе расходы на оплату услуг представителей, экспертов, почтовые и иные необходимые расходы.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100 ГПК РФ расходы на оплату услуг представителя присуждаются в разумных пределах. Как разъяснено в постановлении Пленума Верховного Суда РФ от 21.01.2016 № 1 «О некоторых вопросах применения законодательства о возмещении издержек, связанных с рассмотрением дела», разумность расходов определяется исходя из объёма заявленных требований, сложности дела, объёма оказанных услуг, времени, необходимого на подготовку процессуальных документов, и продолжительности рассмотрения дела (п. 11–13).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103.1 ГПК РФ заявление по вопросу о судебных расходах, понесённых в связи с рассмотрением дела, может быть подано в суд, рассматривавший дело в качестве суда первой инстанции, в течение трёх месяцев со дня вступления в законную силу последнего судебного акта, принятием которого закончилось рассмотрение дела.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88, 94, 98, 100, 103.1 ГПК РФ,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(заинтересованное лицо) в пользу заявителя судебные расходы на оплату услуг представителя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(заинтересованное лицо) в пользу заявителя расходы на проведение экспертизы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(заинтересованное лицо) в пользу заявителя почтовые расходы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(заинтересованное лицо) в пользу заявителя расходы на оформление нотариальной доверенности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(заинтересованное лицо) в пользу заявителя расходы по уплате государственной пошлины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(заинтересованное лицо) в пользу заявителя судебные расходы на общую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настоящего заявления для заинтересованного лица;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судебного акта (решения) по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 отметкой о вступлении в законную силу;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договора об оказании юридических услуг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акта об оказании юридических услуг (отчёта представителя);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Документы, подтверждающие оплату услуг представителя (квитанция, платёжное поручение, расписка);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расходы на экспертизу;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почтовые расходы;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нотариальной доверенности и документ об оплате нотариального тарифа;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 об уплате государственной пошлины по делу;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Расчёт суммы судебных расходов, заявленных к взысканию;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11. Документы о направлении копии заявления заинтересованному лицу;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12. Доверенность (иной документ), подтверждающая полномочия представителя.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