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ответчика, ст. 28 ГПК РФ; если истец — потребитель услуги газоснабжения, то по своему выбору — п. 2 ст. 17 ЗоЗПП,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газораспределительной/газоснабжающей или иной эксплуатирующей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иске потребителя — освобождение при цене иска до 1 000 000 руб. по п. 3 ст. 17 ЗоЗПП, пп. 4 п. 2 и п. 3 ст. 333.36 НК РФ; в ином случае — по цене иска согласно ст. 333.19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в результате аварии на газопроводе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(собственности, ином вещном праве) принадлежит имущество: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(жилой дом, квартира, нежилое помещение, транспортное средство и т.п.)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свидетельство, иной правоустанавливающий документ).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Эксплуатацию (обслуживание, транспортировку газа по) газопровода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(участок, наименование объекта),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осуществляет ответчик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газоснабжения / технического обслуживания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иные документы), в силу чего на нём лежит обязанность по содержанию газопровода в исправном и безопасном состоянии.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(время)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произошла авария на газопроводе: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(утечка газа, взрыв, возгорание, разгерметизация, повреждение оборудования). Обстоятельства аварии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аварийно-технической службы, справка МЧС/газовой службы, постановление о возбуждении дела, материалы проверки).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аварии причинён вред имуществу истца: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повреждений — разрушение конструкций, повреждение отделки, имущества, транспортного средства). Наступление вреда и его связь с аварией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акт о происшествии, фотоматериалы, заключение специалиста).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Причиной аварии явилось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(ненадлежащее техническое обслуживание, износ оборудования, нарушение правил эксплуатации, несвоевременное устранение неисправности), то есть ненадлежащее исполнение ответчиком возложенных на него обязанностей. Доказательств отсутствия вины ответчиком не представлено.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(отчёту об оценке)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размер причинённого истцу ущерба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истца на проведение оценки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 возмещении ущерба, которая оставлена без удовлетворения (ответа),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15, 1064 ГК РФ лицо, право которого нарушено, вправе требовать полного возмещения причинённых убытков; вред, причинённый имуществу гражданина, подлежит возмещению в полном объёме лицом, причинившим вред, при этом бремя доказывания отсутствия вины возложено на причинителя вреда.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1079 ГК РФ юридические лица, деятельность которых связана с повышенной опасностью для окружающих (в том числе эксплуатация газопроводов и объектов, связанных с использованием газа), обязаны возместить вред, причинённый источником повышенной опасности, независимо от вины, если не докажут, что вред возник вследствие непреодолимой силы или умысла потерпевшего.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Обязанность по безопасной эксплуатации и техническому обслуживанию газораспределительных сетей и газового оборудования установлена Федеральным законом от 31.03.1999 № 69-ФЗ «О газоснабжении в Российской Федерации» и Правилами, утверждёнными постановлением Правительства РФ. При наличии договорных отношений с истцом-потребителем к правоотношениям применяется Закон РФ «О защите прав потребителей», предусматривающий компенсацию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1064, 1079 ГК РФ, Федеральным законом от 31.03.1999 № 69-ФЗ «О газоснабжении в Российской Федерации»,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в возмещение ущерба, причинённого аварией на газопроводе,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расходы на проведение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штраф в размере 50% от присуждённой судом суммы (при применении Закона РФ «О защите прав потребителей»).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правоустанавливающих документов на повреждённое имущество (выписка из ЕГРН, свидетельство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газоснабжения (технического обслуживания) с ответчиком, при наличии;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подтверждающих факт и обстоятельства аварии (акты аварийной службы, справка МЧS/газовой службы, материалы проверки);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Акт осмотра повреждённого имущества, фотоматериалы;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(отчёт об оценке) о размере ущерба;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расходы на оценку (экспертизу);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досудебной претензии и документы о её направлении ответчику;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судебные расходы.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