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уголовное дело; ходатайство заявляется в порядке ст. 119–120 УПК РФ на стадии судебного следствия либо в прениях)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(Ф.И.О. председательствующего)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Подсудимый (обвиняемый):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 регистрации и фактического проживания)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Обвиняется по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(пункт, часть, статья УК РФ)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ордер № ____________ от «__» ____________ 20__ г., удостоверение № ____________)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переквалификации деяния на менее тяжкий состав преступления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обвинению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подсудимого) в совершении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РФ). Согласно обвинительному заключению (акту) деяние органами предварительного расследования квалифицировано как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(краткая формулировка вменяемого состава).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Из материалов уголовного дела и исследованных в судебном заседании доказательств следует, что фактические обстоятельства содеянного не соответствуют квалификации, вменённой органом предварительного расследования,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фактических обстоятельств, установленных в ходе судебного следствия).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обвинении отсутствуют доказательства наличия квалифицирующего признака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признака: применение насилия, опасного для жизни или здоровья; группа лиц по предварительному сговору; значительный/крупный размер; корыстный мотив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(протоколы допросов, заключение эксперта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иные доказательства).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Так, показаниями свидетеля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данными в судебном заседании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а также заключением судебной экспертизы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установлено, что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(обстоятельство, исключающее вменённый квалифицирующий признак либо снижающее степень общественной опасности деяния).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Направленность умысла подсудимого, характер и степень фактически причинённого вреда, способ совершения деяния и наступившие последствия свидетельствуют о том, что содеянное охватывается составом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 — состав, на который следует переквалифицировать), являющимся менее тяжким.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правовой позиции Верховного Суда РФ квалификация деяния должна основываться на совокупности всех установленных судом обстоятельств; всякое сомнение, не устранённое в порядке, установленном УПК РФ, толкуется в пользу подсудимого. Вменённая квалификация носит предположительный характер и не подтверждается исследованными доказательствами: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 защиты).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3 ст. 14 УПК РФ все сомнения в виновности обвиняемого, которые не могут быть устранены в порядке, установленном настоящим Кодексом, толкуются в пользу обвиняемого. Согласно ст. 8 УК РФ основанием уголовной ответственности является совершение деяния, содержащего все признаки состава преступления, предусмотренного Уголовным кодексом.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252 УПК РФ судебное разбирательство проводится в пределах предъявленного обвинения; изменение обвинения в судебном разбирательстве допускается, если этим не ухудшается положение подсудимого и не нарушается его право на защиту. Переквалификация на менее тяжкий состав, не требующая установления новых фактических обстоятельств, соответствует данному требованию.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20 постановления Пленума Верховного Суда РФ от 29.11.2016 № 55 «О судебном приговоре» и разъяснениям Пленума по применению соответствующих статей УК РФ квалификация деяния должна быть основана на точно установленных обстоятельствах, характеризующих объективную и субъективную стороны состава преступления; недопустимо вменение квалифицирующих признаков, не подтверждённых исследованными доказательствами.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 УК РФ, ст. 14, 119, 120, 252, 271 УПК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Переквалифицировать деяние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подсудимого)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РФ, вменённые обвинением)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 — менее тяжкий состав), поскольку фактические обстоятельства и исследованные доказательства не подтверждают вменённую квалификацию.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Исключить из объёма обвинения квалифицирующий признак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признака) как не нашедший подтверждения в ходе судебного следствия.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Приобщить к материалам уголовного дела представленные стороной защиты документы, обосновывающие настоящее ходатайство: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 постановлении приговора учесть переквалификацию деяния и назначить наказание в пределах санкции статьи, соответствующей действительной квалификации содеянного.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настоящего ходатайства для стороны обвинения;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Ордер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удостоверения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Выписки (копии) из протоколов допросов, подтверждающие доводы защиты;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заключения эксперта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Письменный анализ квалификации деяния и правовое обоснование переквалификации;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Иные документы и доказательства, подтверждающие доводы ходатайства: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