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месту жительства должника — ст. 33 ФЗ «О несостоятельности (банкротстве)», ч. 4 ст. 38 АПК РФ; наименование субъекта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Должник (заявитель):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адрес регистрации по месту жительства, СНИЛС, ИНН,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Кредиторы: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(наименование/Ф.И.О. каждого кредитора, адрес, ИНН, ОГРН — для организаций)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Саморегулируемая организация арбитражных управляющих: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и адрес СРО, из числа членов которой утверждается финансовый управляющий — п. 2 ст. 213.4 ФЗ № 127-ФЗ)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Государственная 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(300 руб. для физического лица — пп. 5 п. 1 ст. 333.21 НК РФ; квитанция об уплате прилагается)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 О ПРИЗНАНИИ ГРАЖДАНИНА НЕСОСТОЯТЕЛЬНЫМ (БАНКРОТОМ)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гражданина банкротом и введении процедуры реализации имущества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является гражданином, не имеющим возможности исполнить свои денежные обязательства и (или) обязанность по уплате обязательных платежей в установленный срок. По состоянию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общий размер задолженности заявителя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в том числе перед: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кредитора) по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—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кредитора) —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Обязательства возникли в связи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(получение кредитов, займов, микрозаймов, поручительство, задолженность по обязательным платежам и т.п.). Просрочка исполнения обязательств наступила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(кредитные договоры, графики платежей, требования кредиторов, выписки по счетам).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Размер неисполненных обязательств превышает 500 000 руб. и не исполняется свыше трёх месяцев с даты, когда они должны были быть исполнены (обязанность обратиться с заявлением — п. 1 ст. 213.4 ФЗ № 127-ФЗ). Заявитель предвидит невозможность исполнения обязательств при наличии обстоятельств, очевидно свидетельствующих о неплатёжеспособности и (или) недостаточности имущества: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(снижение дохода, утрата работы, иные причины).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отвечает признакам неплатёжеспособности, предусмотренным п. 3 ст. 213.6 ФЗ № 127-ФЗ: размер задолженности превышает стоимость принадлежащего имущества, обязательства не исполняются в срок. Среднемесячный доход заявителя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о доходах, сведения о размере пенсии/пособия).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собственности заявителя находится следующее имущество: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(перечень: объекты недвижимости, транспортные средства, доли, ценные бумаги, денежные средства на счетах),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(выписки ЕГРН, сведения ГИБДД, выписки по счетам). Сделки, совершённые заявителем в течение трёх лет, предшествующих подаче заявления, на сумму свыше 300 000 руб.: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сделок либо указание на их отсутствие).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Сведения о семейном положении: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 браке / не в браке); наличие несовершеннолетних детей и иных иждивенцев: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(количество, данные). Сведения о статусе индивидуального предпринимателя: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(является / не является / прекращён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Денежные средства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на выплату вознаграждения финансовому управляющему (25 000 руб. за одну процедуру — п. 3 ст. 20.6, п. 3 ст. 213.9 ФЗ № 127-ФЗ) и на возмещение расходов внесены заявителем в депозит арбитражного суда,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(платёжный документ).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1 ст. 213.4 ФЗ от 26.10.2002 № 127-ФЗ «О несостоятельности (банкротстве)» гражданин обязан обратиться в арбитражный суд с заявлением о признании его банкротом, если размер неисполненных обязательств в совокупности составляет не менее 500 000 руб. и удовлетворение требований одного или нескольких кредиторов приводит к невозможности исполнения обязательств перед другими кредиторами. Согласно п. 2 ст. 213.4 указанного Закона гражданин вправе подать такое заявление при наличии обстоятельств, очевидно свидетельствующих о том, что он не в состоянии исполнить денежные обязательства в установленный срок, и при наличии признаков неплатёжеспособности и (или) недостаточности имущества.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3 ст. 213.6 ФЗ № 127-ФЗ гражданин предполагается неплатёжеспособным при наличии хотя бы одного из установленных обстоятельств. В силу ст. 213.2, 213.24 названного Закона при рассмотрении дела о банкротстве гражданина применяются процедуры реструктуризации долгов, реализации имущества и мировое соглашение; при отсутствии оснований для утверждения плана реструктуризации суд выносит решение о признании гражданина банкротом и введении процедуры реализации имущества.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213.9 ФЗ № 127-ФЗ участие финансового управляющего в деле о банкротстве гражданина является обязательным; кандидатура утверждается из числа членов заявленной саморегулируемой организации. Разъяснения по применению законодательства о банкротстве граждан приведены в постановлении Пленума Верховного Суда РФ от 13.10.2015 № 45.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213.2, 213.3, 213.4, 213.5, 213.6, 213.9, 213.24 ФЗ от 26.10.2002 № 127-ФЗ «О несостоятельности (банкротстве)», ст. 33, 38, 223 АПК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заявителя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несостоятельным (банкротом).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Ввести в отношении заявителя процедуру реализации имущества гражданина (либо реструктуризации долгов гражданина).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Утвердить финансового управляющего из числа членов саморегулируемой организации арбитражных управляющих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СРО).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Установить размер вознаграждения финансового управляющего в соответствии с п. 3 ст. 20.6 ФЗ № 127-ФЗ.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Включить в реестр требований кредиторов задолженность заявителя перед кредиторами в общем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согласно приложенному списку кредиторов.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Документы, подтверждающие наличие задолженности и основания её возникновения (кредитные договоры, договоры займа, требования кредиторов, судебные акты);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Список кредиторов и должников гражданина по форме, утверждённой Приказом Минэкономразвития России, с указанием сумм задолженности;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Опись имущества гражданина по утверждённой форме с указанием места нахождения имущества;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документов о праве собственности на имущество (выписки ЕГРН, сведения ГИБДД);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 о совершённых в течение трёх лет сделках на сумму свыше 300 000 руб.;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Сведения о доходах и об удержанных суммах налога за трёхлетний период;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Справка о наличии счетов, вкладов и об остатках денежных средств, выписки по операциям;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СНИЛС, копия ИНН, сведения о состоянии индивидуального лицевого счёта;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Копия паспорта, свидетельства о заключении (расторжении) брака, свидетельств о рождении детей;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Документ, подтверждающий уплату государственной пошлины;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11. Документ, подтверждающий внесение денежных средств в депозит суда на выплату вознаграждения финансовому управляющему;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12. Документы, подтверждающие направление копий заявления кредиторам.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