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дело либо в который подаётся исковое заявление — ч. 1 ст. 139 ГПК РФ; заявление подаётся одновременно с иском или в ходе процесса)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дела, если оно уже возбуждено; при подаче вместе с иском — не заполняется)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 (заявитель):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почта; для организации — наименование,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известные идентификаторы, ИНН, ОГРН)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(заявления об обеспечении иска государственной пошлиной не облагаются — ст. 333.19, ст. 333.36 НК РФ; ходатайство рассматривается без госпошлины)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ПРИНЯТИИ ОБЕСПЕЧИТЕЛЬНЫХ МЕР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наложении ареста на имущество и денежные средства ответчика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(либо в суд подаётся) гражданское дело по иску истца к ответчику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требований: взыскание денежных средств, признание права, истребование имущества)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(исковое заявление, определение о принятии иска к производству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Требования истца основаны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иное обязательство), в подтверждение которых представлены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Заявителю стало известно, что ответчик предпринимает действия, направленные на отчуждение, сокрытие или обременение принадлежащего ему имущества,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действий: выставление имущества на продажу, вывод активов, переоформление на третьих лиц),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сведения из ЕГРЮЛ, объявление о продаже, иные сведения).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Непринятие обеспечительных мер может сделать невозможным или затруднить исполнение будущего решения суда, поскольку у ответчика отсутствует иное ликвидное имущество, достаточное для удовлетворения требований, а его действия свидетельствуют о намерении уклониться от исполнения обязательства: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реальной угрозы).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имеющимся у заявителя сведениям, ответчику принадлежит следующее имущество, на которое возможно наложение ареста: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(недвижимое имущество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транспортное средство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денежные средства на счёте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банка)).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Испрашиваемые обеспечительные меры соразмерны заявленным исковым требованиям, поскольку их стоимость (размер) не превышает цену иска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направлены исключительно на обеспечение реального исполнения решения суда.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готов при необходимости предоставить встречное обеспечение возможных убытков ответчика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порядке ст. 143 ГПК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139 ГПК РФ по заявлению лиц, участвующих в деле, суд может принять меры по обеспечению иска, если непринятие таких мер может затруднить или сделать невозможным исполнение решения суда. Заявление об обеспечении иска рассматривается судом в день его поступления без извещения сторон (ст. 141 ГПК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140 ГПК РФ мерами по обеспечению иска могут быть, в частности, наложение ареста на имущество и денежные средства, принадлежащие ответчику и находящиеся у него или у других лиц, а также запрещение ответчику совершать определённые действия. Меры по обеспечению иска должны быть соразмерны заявленному истцом требованию.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01.06.2023 № 15, обеспечительные меры принимаются при наличии разумных подозрений возникновения обстоятельств, затрудняющих исполнение судебного акта, и должны быть связаны с предметом спора, соразмерны и необходимы для обеспечения баланса интересов сторон.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139, 140, 141, 143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меры по обеспечению иска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Наложить арест на недвижимое имущество ответчика, расположенное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Наложить арест на транспортное средство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VIN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Наложить арест на денежные средства ответчика, находящиеся на счетах в кредитных организациях, в пределах суммы исковых требований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Запретить ответчику и иным лицам совершать действия по отчуждению, обременению и перерегистрации указанного имущества.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Направить копию определения о принятии обеспечительных мер в органы Росреестра, ГИБДД и в соответствующие кредитные организации для незамедлительного исполнения.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искового заявления (определения о принятии иска к производству);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Документы, подтверждающие наличие спорного обязательства (договор, расчёт задолженности);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ЕГРН о правах ответчика на недвижимое имущество;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Сведения о принадлежащем ответчику движимом имуществе (карточка учёта транспортного средства и иные);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Доказательства действий ответчика по отчуждению (сокрытию) имущества;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соразмерность обеспечительных мер цене иска;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 встречном обеспечении (при наличии);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(ордер) представителя (при подаче представителем).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