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если истец взыскивает уменьшенные/увеличенные алименты на ребёнка — допустимо по своему месту жительства, ч. 3 ст. 29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при наличии — п. 3 ч. 2 ст. 131 ГПК РФ; телефон)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по совокупности взысканий за год — п. 3 ч. 1 ст. 91 ГПК РФ; при увеличении — на сумму прироста за год, при уменьшении — на разницу за год)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по искам о взыскании алиментов освобождён от уплаты — пп. 2 п. 1 ст. 333.36 НК РФ; по иску об уменьшении алименты вносятся исходя из цены иска)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изменении размера алиментов на содержание несовершеннолетнего ребёнка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(либо на основании судебного приказа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/ нотариального соглашения об уплате алиментов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 с ответчика (истца) в пользу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взыскателя) взысканы алименты на содержание несовершеннолетнего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(доля от заработка — 1/4, 1/6 и т.п., либо твёрдая денежная сумма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 ежемесячно.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Указанный размер алиментов был установлен исходя из обстоятельств, существовавших на дату вынесения решения (заключения соглашения):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(материальное и семейное положение сторон на тот момент — размер дохода, отсутствие иных иждивенцев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После установления размера алиментов существенно изменилось материальное и (или) семейное положение сторон,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изменений — рождение других детей, появление иных лиц на иждивении, утрата работы, снижение/повышение дохода, инвалидность, тяжёлое заболевание, увеличение расходов на ребёнка и т.п.).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Данные обстоятельства подтверждаются: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 по форме 2-НДФЛ, копии свидетельств о рождении других детей, судебные акты о взыскании алиментов на других лиц, справка об инвалидности, медицинские документы, справка из центра занятости).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иждивении истца (ответчика) в настоящее время находятся: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лиц с указанием степени родства и возраста). Среднемесячный доход стороны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доходах, иные документы).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Изменение установленного размера алиментов необходимо для обеспечения баланса интересов сторон и соблюдения права ребёнка на достойное содержание. Прежний размер алиментов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 соответствует потребностям ребёнка / является чрезмерным и нарушает интересы других детей плательщика — обоснование).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порядок урегулирования данной категории споров законом не предусмотрен; спор подлежит рассмотрению в порядке искового производства ввиду наличия материально-правового требования об изменении установленного размера алиментов.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1 ст. 119 Семейного кодекса РФ, если после установления в судебном порядке размера алиментов изменилось материальное или семейное положение одной из сторон, суд вправе по требованию любой из сторон изменить установленный размер алиментов.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81 СК РФ алименты на несовершеннолетних детей взыскиваются в долях к заработку, при этом размер долей может быть уменьшен или увеличен судом с учётом материального или семейного положения сторон и иных заслуживающих внимания обстоятельств. В соответствии со ст. 83 СК РФ при изменении обстоятельств возможно определение (изменение) размера алиментов в твёрдой денежной сумме, кратной величине прожиточного минимума.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26.12.2017 № 56, при разрешении требований об изменении размера алиментов суд учитывает изменение материального или семейного положения сторон, наличие у плательщика других несовершеннолетних либо нетрудоспособных детей и иных лиц, которых он обязан содержать, а также реальные потребности ребёнка.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80, 81, 83, 119 Семейного кодекса РФ, ст. 131, 132 Гражданского процессуального кодекса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Изменить размер алиментов, установленный 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(судебным приказом / соглашением об уплате алиментов), взысканных на содержание несовершеннолетнего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размер алиментов, взыскиваемых с ответчика (истца) в пользу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взыскателя) на содержание указанного ребёнка,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(новая доля от заработка — 1/6, 1/8 и т.п., либо твёрдая денежная сумма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/ кратно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прожиточным минимумам) ежемесячно.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Взыскивать изменённый размер алиментов начиная с даты вступления решения суда в законную силу до достижения ребёнком совершеннолетия.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судебные расходы: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искового заявления и приложений ответчику;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судебного акта (судебного приказа, соглашения об уплате алиментов), которым установлен действующий размер алиментов;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рождении ребёнка, в отношении которого установлены алименты;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изменение семейного положения (свидетельства о рождении других детей, о браке/расторжении брака);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 доходах истца (ответчика) по форме 2-НДФЛ или иные документы о размере дохода;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нахождение на иждивении иных лиц, наличие иных алиментных обязательств;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Медицинские документы, справка об инвалидности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Расчёт изменённого размера алиментов и цены иска;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 о судебных расходах;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 (при наличии).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