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Дополнительное соглашение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 Договору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(вид договора: поставки / оказания услуг / подряда и т.п.)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Место заключения: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(город, населённый пункт)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Дата заключения: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Сторона 1: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/ Ф.И.О., адрес, ИНН, ОГРН/ОГРНИП — для организации или ИП; для гражданина — паспортные данные)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Сторона 2: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/ Ф.И.О., адрес, ИНН, ОГРН/ОГРНИП — для организации или ИП; для гражданина — паспортные данные)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(соглашение совершается в той же форме, что и основной договор — п. 1 ст. 452 ГК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ДОПОЛНИТЕЛЬНОЕ СОГЛАШЕНИЕ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к договору об изменении отдельных условий (предмета, цены, срока)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Стороны 1), именуемое в дальнейшем «Сторона 1», в лице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(должность, Ф.И.О.), действующего на основании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(устава, доверенности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г.), с одной стороны, 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Стороны 2), именуемое в дальнейшем «Сторона 2», в лице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(должность, Ф.И.О.), действующего на основании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с другой стороны, совместно именуемые «Стороны», заключили настоящее дополнительное соглашение о нижеследующем.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Стороны договорились внести изменения в Договор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договора)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(далее — «Договор») в связи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(основание изменения: изменение объёма обязательств, стоимости, сроков, реквизитов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Изложить пункт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в следующей редакции: «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» (новая редакция пункта). Прежняя редакция указанного пункта с момента вступления в силу настоящего соглашения не применяется.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Изменить цену (стоимость) по Договору: установить общую стоимость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(в том числе НДС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/ без НДС), вместо ранее согласованной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Порядок и сроки оплаты изменённой суммы: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порядка расчётов).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Изменить срок исполнения обязательств по Договору: установить срок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(новый срок / период), а именно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вместо ранее установленного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Дополнить Договор пунктом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следующего содержания: «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» (текст нового пункта). Пункт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признать утратившим силу (исключить).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Остальные условия Договора, не затронутые настоящим дополнительным соглашением, остаются неизменными и Стороны подтверждают по ним свои обязательства. Настоящее соглашение является неотъемлемой частью Договора, составлено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экземплярах, имеющих равную юридическую силу, по одному для каждой Стороны.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п. 1 ст. 450 ГК РФ изменение договора возможно по соглашению сторон, если иное не предусмотрено ГК РФ, другими законами или договором. Согласно п. 1 ст. 452 ГК РФ соглашение об изменении договора совершается в той же форме, что и договор, если из закона, иных правовых актов, договора или обычаев не вытекает иное.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421 ГК РФ граждане и юридические лица свободны в заключении договора и определении его условий по своему усмотрению. Согласно ст. 309, 310 ГК РФ обязательства должны исполняться надлежащим образом, а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п. 3 ст. 453 ГК РФ обязательства считаются изменёнными с момента заключения соглашения об изменении договора, если иное не вытекает из соглашения или характера изменения договора.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309, 310, 421, 450, 452, 453 ГК РФ, Стороны договорились о нижеследующем: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Пункт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изложить в редакции: «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Установить общую стоимость по Договору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(в том числе НДС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/ без НДС) с порядком оплаты: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Установить срок исполнения обязательств по Договору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Дополнить Договор пунктом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следующего содержания: «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Пункт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признать утратившим силу.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Настоящее дополнительное соглашение вступает в силу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(с момента подписания Сторонами / иная дата) и распространяет своё действие на отношения Сторон, возникшие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основного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Ранее заключённые дополнительные соглашения к Договору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Документ, подтверждающий полномочия подписанта Стороны 1 (устав, доверенность, приказ);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Документ, подтверждающий полномочия подписанта Стороны 2 (устав, доверенность, приказ);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Новая редакция приложения (спецификации, графика, сметы) к Договору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Расчёт изменённой стоимости (при наличии).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Стороны (уполномоченные представители)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